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41425" w14:textId="14149997" w:rsidR="008B0C2A" w:rsidRDefault="008B0C2A" w:rsidP="0024781E">
      <w:pPr>
        <w:jc w:val="center"/>
        <w:rPr>
          <w:rFonts w:ascii="Arial Rounded MT Bold" w:hAnsi="Arial Rounded MT Bold"/>
          <w:color w:val="4472C4" w:themeColor="accent1"/>
          <w:sz w:val="60"/>
          <w:szCs w:val="60"/>
          <w14:shadow w14:blurRad="50800" w14:dist="38100" w14:dir="2700000" w14:sx="100000" w14:sy="100000" w14:kx="0" w14:ky="0" w14:algn="tl">
            <w14:srgbClr w14:val="000000">
              <w14:alpha w14:val="60000"/>
            </w14:srgbClr>
          </w14:shadow>
        </w:rPr>
      </w:pPr>
      <w:r w:rsidRPr="00F41ABA">
        <w:rPr>
          <w:noProof/>
          <w:lang w:eastAsia="en-GB"/>
        </w:rPr>
        <w:drawing>
          <wp:anchor distT="0" distB="0" distL="114300" distR="114300" simplePos="0" relativeHeight="251658240" behindDoc="0" locked="0" layoutInCell="1" allowOverlap="1" wp14:anchorId="4489EB2D" wp14:editId="755500DB">
            <wp:simplePos x="0" y="0"/>
            <wp:positionH relativeFrom="margin">
              <wp:posOffset>5530215</wp:posOffset>
            </wp:positionH>
            <wp:positionV relativeFrom="margin">
              <wp:posOffset>0</wp:posOffset>
            </wp:positionV>
            <wp:extent cx="790575" cy="5949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790575" cy="594995"/>
                    </a:xfrm>
                    <a:prstGeom prst="rect">
                      <a:avLst/>
                    </a:prstGeom>
                  </pic:spPr>
                </pic:pic>
              </a:graphicData>
            </a:graphic>
          </wp:anchor>
        </w:drawing>
      </w:r>
    </w:p>
    <w:p w14:paraId="46F5D710" w14:textId="77777777" w:rsidR="008B0C2A" w:rsidRPr="008B0C2A" w:rsidRDefault="008B0C2A" w:rsidP="0024781E">
      <w:pPr>
        <w:jc w:val="center"/>
        <w:rPr>
          <w:rFonts w:ascii="Arial Rounded MT Bold" w:hAnsi="Arial Rounded MT Bold"/>
          <w:color w:val="4472C4" w:themeColor="accent1"/>
          <w:sz w:val="16"/>
          <w:szCs w:val="16"/>
          <w14:shadow w14:blurRad="50800" w14:dist="38100" w14:dir="2700000" w14:sx="100000" w14:sy="100000" w14:kx="0" w14:ky="0" w14:algn="tl">
            <w14:srgbClr w14:val="000000">
              <w14:alpha w14:val="60000"/>
            </w14:srgbClr>
          </w14:shadow>
        </w:rPr>
      </w:pPr>
    </w:p>
    <w:p w14:paraId="4581E591" w14:textId="6A785FA1" w:rsidR="0024781E" w:rsidRDefault="0024781E" w:rsidP="007415A2">
      <w:pPr>
        <w:jc w:val="center"/>
        <w:outlineLvl w:val="0"/>
        <w:rPr>
          <w:rFonts w:ascii="Arial Rounded MT Bold" w:hAnsi="Arial Rounded MT Bold"/>
          <w:color w:val="4472C4" w:themeColor="accent1"/>
          <w:sz w:val="60"/>
          <w:szCs w:val="60"/>
          <w14:shadow w14:blurRad="50800" w14:dist="38100" w14:dir="2700000" w14:sx="100000" w14:sy="100000" w14:kx="0" w14:ky="0" w14:algn="tl">
            <w14:srgbClr w14:val="000000">
              <w14:alpha w14:val="60000"/>
            </w14:srgbClr>
          </w14:shadow>
        </w:rPr>
      </w:pPr>
      <w:r>
        <w:rPr>
          <w:rFonts w:ascii="Arial Rounded MT Bold" w:hAnsi="Arial Rounded MT Bold"/>
          <w:color w:val="4472C4" w:themeColor="accent1"/>
          <w:sz w:val="60"/>
          <w:szCs w:val="60"/>
          <w14:shadow w14:blurRad="50800" w14:dist="38100" w14:dir="2700000" w14:sx="100000" w14:sy="100000" w14:kx="0" w14:ky="0" w14:algn="tl">
            <w14:srgbClr w14:val="000000">
              <w14:alpha w14:val="60000"/>
            </w14:srgbClr>
          </w14:shadow>
        </w:rPr>
        <w:t>A</w:t>
      </w:r>
      <w:r w:rsidR="003C5755" w:rsidRPr="0024781E">
        <w:rPr>
          <w:rFonts w:ascii="Arial Rounded MT Bold" w:hAnsi="Arial Rounded MT Bold"/>
          <w:color w:val="4472C4" w:themeColor="accent1"/>
          <w:sz w:val="60"/>
          <w:szCs w:val="60"/>
          <w14:shadow w14:blurRad="50800" w14:dist="38100" w14:dir="2700000" w14:sx="100000" w14:sy="100000" w14:kx="0" w14:ky="0" w14:algn="tl">
            <w14:srgbClr w14:val="000000">
              <w14:alpha w14:val="60000"/>
            </w14:srgbClr>
          </w14:shadow>
        </w:rPr>
        <w:t>NZATFE Conference 201</w:t>
      </w:r>
      <w:r>
        <w:rPr>
          <w:rFonts w:ascii="Arial Rounded MT Bold" w:hAnsi="Arial Rounded MT Bold"/>
          <w:color w:val="4472C4" w:themeColor="accent1"/>
          <w:sz w:val="60"/>
          <w:szCs w:val="60"/>
          <w14:shadow w14:blurRad="50800" w14:dist="38100" w14:dir="2700000" w14:sx="100000" w14:sy="100000" w14:kx="0" w14:ky="0" w14:algn="tl">
            <w14:srgbClr w14:val="000000">
              <w14:alpha w14:val="60000"/>
            </w14:srgbClr>
          </w14:shadow>
        </w:rPr>
        <w:t xml:space="preserve">7 </w:t>
      </w:r>
    </w:p>
    <w:p w14:paraId="12731B72" w14:textId="60510CCE" w:rsidR="0024781E" w:rsidRPr="00247158" w:rsidRDefault="005856BA" w:rsidP="0024781E">
      <w:pPr>
        <w:jc w:val="center"/>
        <w:rPr>
          <w:rFonts w:ascii="Arial Rounded MT Bold" w:hAnsi="Arial Rounded MT Bold"/>
          <w:color w:val="4472C4" w:themeColor="accent1"/>
          <w:sz w:val="52"/>
          <w:szCs w:val="52"/>
          <w14:shadow w14:blurRad="50800" w14:dist="38100" w14:dir="2700000" w14:sx="100000" w14:sy="100000" w14:kx="0" w14:ky="0" w14:algn="tl">
            <w14:srgbClr w14:val="000000">
              <w14:alpha w14:val="60000"/>
            </w14:srgbClr>
          </w14:shadow>
        </w:rPr>
      </w:pPr>
      <w:r w:rsidRPr="00247158">
        <w:rPr>
          <w:rFonts w:ascii="Baskerville" w:hAnsi="Baskerville" w:cs="Baskerville"/>
          <w:b/>
          <w:bCs/>
          <w:color w:val="2D435D"/>
          <w:sz w:val="52"/>
          <w:szCs w:val="52"/>
        </w:rPr>
        <w:t>‘Ped</w:t>
      </w:r>
      <w:r w:rsidR="00B6396F" w:rsidRPr="00247158">
        <w:rPr>
          <w:rFonts w:ascii="Baskerville" w:hAnsi="Baskerville" w:cs="Baskerville"/>
          <w:b/>
          <w:bCs/>
          <w:color w:val="2D435D"/>
          <w:sz w:val="52"/>
          <w:szCs w:val="52"/>
        </w:rPr>
        <w:t>agogical Practices for Formation</w:t>
      </w:r>
      <w:r w:rsidR="009F500F" w:rsidRPr="00247158">
        <w:rPr>
          <w:rFonts w:ascii="Baskerville" w:hAnsi="Baskerville" w:cs="Baskerville"/>
          <w:b/>
          <w:bCs/>
          <w:color w:val="2D435D"/>
          <w:sz w:val="52"/>
          <w:szCs w:val="52"/>
        </w:rPr>
        <w:t>’</w:t>
      </w:r>
    </w:p>
    <w:p w14:paraId="6029E657" w14:textId="77777777" w:rsidR="0024781E" w:rsidRPr="008B0C2A" w:rsidRDefault="0024781E" w:rsidP="0024781E">
      <w:pPr>
        <w:jc w:val="center"/>
        <w:rPr>
          <w:rFonts w:ascii="Baskerville" w:hAnsi="Baskerville" w:cs="Baskerville"/>
          <w:b/>
          <w:bCs/>
          <w:color w:val="3C5D84"/>
          <w:sz w:val="20"/>
          <w:szCs w:val="20"/>
        </w:rPr>
      </w:pPr>
    </w:p>
    <w:p w14:paraId="71ED1E4E" w14:textId="62554B0E" w:rsidR="003C5755" w:rsidRDefault="005856BA" w:rsidP="007415A2">
      <w:pPr>
        <w:jc w:val="center"/>
        <w:outlineLvl w:val="0"/>
        <w:rPr>
          <w:rFonts w:ascii="Baskerville" w:hAnsi="Baskerville" w:cs="Baskerville"/>
          <w:b/>
          <w:bCs/>
          <w:color w:val="3C5D84"/>
          <w:sz w:val="52"/>
          <w:szCs w:val="52"/>
        </w:rPr>
      </w:pPr>
      <w:r w:rsidRPr="0024781E">
        <w:rPr>
          <w:rFonts w:ascii="Baskerville" w:hAnsi="Baskerville" w:cs="Baskerville"/>
          <w:b/>
          <w:bCs/>
          <w:color w:val="3C5D84"/>
          <w:sz w:val="52"/>
          <w:szCs w:val="52"/>
        </w:rPr>
        <w:t>Tuesday 5</w:t>
      </w:r>
      <w:r w:rsidR="009F500F">
        <w:rPr>
          <w:rFonts w:ascii="Baskerville" w:hAnsi="Baskerville" w:cs="Baskerville"/>
          <w:b/>
          <w:bCs/>
          <w:color w:val="3C5D84"/>
          <w:sz w:val="52"/>
          <w:szCs w:val="52"/>
        </w:rPr>
        <w:t xml:space="preserve"> </w:t>
      </w:r>
      <w:r w:rsidRPr="0024781E">
        <w:rPr>
          <w:rFonts w:ascii="Baskerville" w:hAnsi="Baskerville" w:cs="Baskerville"/>
          <w:b/>
          <w:bCs/>
          <w:color w:val="3C5D84"/>
          <w:sz w:val="52"/>
          <w:szCs w:val="52"/>
        </w:rPr>
        <w:t>- Thursday 7 December</w:t>
      </w:r>
    </w:p>
    <w:p w14:paraId="5123240A" w14:textId="5A386EC3" w:rsidR="008B0C2A" w:rsidRDefault="0024781E" w:rsidP="00B6396F">
      <w:pPr>
        <w:jc w:val="center"/>
        <w:rPr>
          <w:rFonts w:ascii="Baskerville" w:hAnsi="Baskerville" w:cs="Baskerville"/>
          <w:b/>
          <w:bCs/>
          <w:color w:val="3C5D84"/>
          <w:sz w:val="48"/>
          <w:szCs w:val="48"/>
        </w:rPr>
      </w:pPr>
      <w:proofErr w:type="spellStart"/>
      <w:r w:rsidRPr="0024781E">
        <w:rPr>
          <w:rFonts w:ascii="Baskerville" w:hAnsi="Baskerville" w:cs="Baskerville"/>
          <w:b/>
          <w:bCs/>
          <w:color w:val="3C5D84"/>
          <w:sz w:val="48"/>
          <w:szCs w:val="48"/>
        </w:rPr>
        <w:t>Morling</w:t>
      </w:r>
      <w:proofErr w:type="spellEnd"/>
      <w:r w:rsidRPr="0024781E">
        <w:rPr>
          <w:rFonts w:ascii="Baskerville" w:hAnsi="Baskerville" w:cs="Baskerville"/>
          <w:b/>
          <w:bCs/>
          <w:color w:val="3C5D84"/>
          <w:sz w:val="48"/>
          <w:szCs w:val="48"/>
        </w:rPr>
        <w:t xml:space="preserve"> College, </w:t>
      </w:r>
      <w:r w:rsidR="006A2075">
        <w:rPr>
          <w:rFonts w:ascii="Baskerville" w:hAnsi="Baskerville" w:cs="Baskerville"/>
          <w:b/>
          <w:bCs/>
          <w:color w:val="3C5D84"/>
          <w:sz w:val="48"/>
          <w:szCs w:val="48"/>
        </w:rPr>
        <w:t>Macquarie Park, NSW</w:t>
      </w:r>
      <w:r w:rsidR="00B6396F">
        <w:rPr>
          <w:rFonts w:ascii="Baskerville" w:hAnsi="Baskerville" w:cs="Baskerville"/>
          <w:b/>
          <w:bCs/>
          <w:color w:val="3C5D84"/>
          <w:sz w:val="48"/>
          <w:szCs w:val="48"/>
        </w:rPr>
        <w:t>.</w:t>
      </w:r>
    </w:p>
    <w:p w14:paraId="32EFA684" w14:textId="77777777" w:rsidR="00B6396F" w:rsidRPr="00B6396F" w:rsidRDefault="00B6396F" w:rsidP="00B6396F">
      <w:pPr>
        <w:jc w:val="center"/>
        <w:rPr>
          <w:rFonts w:ascii="Baskerville" w:hAnsi="Baskerville" w:cs="Baskerville"/>
          <w:b/>
          <w:bCs/>
          <w:color w:val="3C5D84"/>
          <w:sz w:val="48"/>
          <w:szCs w:val="48"/>
        </w:rPr>
      </w:pPr>
    </w:p>
    <w:p w14:paraId="5670CCAA" w14:textId="761344DA" w:rsidR="008B0C2A" w:rsidRDefault="00B6396F" w:rsidP="008B0C2A">
      <w:pPr>
        <w:ind w:left="-284" w:right="-478"/>
        <w:jc w:val="center"/>
        <w:rPr>
          <w14:shadow w14:blurRad="50800" w14:dist="38100" w14:dir="2700000" w14:sx="100000" w14:sy="100000" w14:kx="0" w14:ky="0" w14:algn="tl">
            <w14:srgbClr w14:val="000000">
              <w14:alpha w14:val="60000"/>
            </w14:srgbClr>
          </w14:shadow>
        </w:rPr>
      </w:pPr>
      <w:r w:rsidRPr="003C5755">
        <w:rPr>
          <w:noProof/>
          <w:lang w:eastAsia="en-GB"/>
          <w14:shadow w14:blurRad="50800" w14:dist="38100" w14:dir="2700000" w14:sx="100000" w14:sy="100000" w14:kx="0" w14:ky="0" w14:algn="tl">
            <w14:srgbClr w14:val="000000">
              <w14:alpha w14:val="60000"/>
            </w14:srgbClr>
          </w14:shadow>
        </w:rPr>
        <w:drawing>
          <wp:inline distT="0" distB="0" distL="0" distR="0" wp14:anchorId="5C4556B4" wp14:editId="6B1C2CCD">
            <wp:extent cx="5266902" cy="53329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315689" cy="5382311"/>
                    </a:xfrm>
                    <a:prstGeom prst="rect">
                      <a:avLst/>
                    </a:prstGeom>
                  </pic:spPr>
                </pic:pic>
              </a:graphicData>
            </a:graphic>
          </wp:inline>
        </w:drawing>
      </w:r>
    </w:p>
    <w:p w14:paraId="0DCF8871" w14:textId="77777777" w:rsidR="00B6396F" w:rsidRDefault="00B6396F" w:rsidP="00B6396F">
      <w:pPr>
        <w:jc w:val="center"/>
        <w:rPr>
          <w:rFonts w:ascii="Baskerville" w:hAnsi="Baskerville" w:cs="Baskerville"/>
          <w:b/>
          <w:bCs/>
          <w:color w:val="3C5D84"/>
          <w:sz w:val="48"/>
          <w:szCs w:val="48"/>
        </w:rPr>
      </w:pPr>
    </w:p>
    <w:p w14:paraId="5E2FF165" w14:textId="25A45232" w:rsidR="00B6396F" w:rsidRDefault="00B6396F" w:rsidP="00B6396F">
      <w:pPr>
        <w:jc w:val="center"/>
        <w:rPr>
          <w:rFonts w:ascii="Baskerville" w:hAnsi="Baskerville" w:cs="Baskerville"/>
          <w:b/>
          <w:bCs/>
          <w:color w:val="3C5D84"/>
          <w:sz w:val="48"/>
          <w:szCs w:val="48"/>
        </w:rPr>
      </w:pPr>
      <w:r>
        <w:rPr>
          <w:rFonts w:ascii="Baskerville" w:hAnsi="Baskerville" w:cs="Baskerville"/>
          <w:b/>
          <w:bCs/>
          <w:color w:val="3C5D84"/>
          <w:sz w:val="48"/>
          <w:szCs w:val="48"/>
        </w:rPr>
        <w:t>Welcome, Timetable, Keynote Speakers and Elective Workshops</w:t>
      </w:r>
    </w:p>
    <w:p w14:paraId="4C9FB77E" w14:textId="77777777" w:rsidR="00B83ECC" w:rsidRDefault="00B83ECC" w:rsidP="008B0C2A">
      <w:pPr>
        <w:ind w:left="-284" w:right="-478"/>
        <w:jc w:val="center"/>
        <w:rPr>
          <w14:shadow w14:blurRad="50800" w14:dist="38100" w14:dir="2700000" w14:sx="100000" w14:sy="100000" w14:kx="0" w14:ky="0" w14:algn="tl">
            <w14:srgbClr w14:val="000000">
              <w14:alpha w14:val="60000"/>
            </w14:srgbClr>
          </w14:shadow>
        </w:rPr>
      </w:pPr>
    </w:p>
    <w:p w14:paraId="264F4B98" w14:textId="613EAA11" w:rsidR="00B83ECC" w:rsidRDefault="00B83ECC" w:rsidP="008B0C2A">
      <w:pPr>
        <w:ind w:left="-284" w:right="-478"/>
        <w:jc w:val="center"/>
        <w:rPr>
          <w14:shadow w14:blurRad="50800" w14:dist="38100" w14:dir="2700000" w14:sx="100000" w14:sy="100000" w14:kx="0" w14:ky="0" w14:algn="tl">
            <w14:srgbClr w14:val="000000">
              <w14:alpha w14:val="60000"/>
            </w14:srgbClr>
          </w14:shadow>
        </w:rPr>
      </w:pPr>
    </w:p>
    <w:p w14:paraId="4B13D27F" w14:textId="05C59AFD" w:rsidR="00B83ECC" w:rsidRDefault="00B96D43" w:rsidP="008B0C2A">
      <w:pPr>
        <w:ind w:left="-284" w:right="-478"/>
        <w:jc w:val="center"/>
        <w:rPr>
          <w14:shadow w14:blurRad="50800" w14:dist="38100" w14:dir="2700000" w14:sx="100000" w14:sy="100000" w14:kx="0" w14:ky="0" w14:algn="tl">
            <w14:srgbClr w14:val="000000">
              <w14:alpha w14:val="60000"/>
            </w14:srgbClr>
          </w14:shadow>
        </w:rPr>
      </w:pPr>
      <w:r>
        <w:rPr>
          <w:noProof/>
          <w:lang w:eastAsia="en-GB"/>
        </w:rPr>
        <w:lastRenderedPageBreak/>
        <mc:AlternateContent>
          <mc:Choice Requires="wps">
            <w:drawing>
              <wp:anchor distT="0" distB="0" distL="114300" distR="114300" simplePos="0" relativeHeight="251660288" behindDoc="0" locked="0" layoutInCell="1" allowOverlap="1" wp14:anchorId="08D7917D" wp14:editId="26FEB9A8">
                <wp:simplePos x="0" y="0"/>
                <wp:positionH relativeFrom="column">
                  <wp:posOffset>49530</wp:posOffset>
                </wp:positionH>
                <wp:positionV relativeFrom="paragraph">
                  <wp:posOffset>389255</wp:posOffset>
                </wp:positionV>
                <wp:extent cx="5830570" cy="102806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830570"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253667" w14:textId="77777777" w:rsidR="007A32B0" w:rsidRDefault="007A32B0">
                            <w:pPr>
                              <w:rPr>
                                <w:rFonts w:ascii="Arial Rounded MT Bold" w:hAnsi="Arial Rounded MT Bold"/>
                                <w:b/>
                                <w:color w:val="FFFFFF" w:themeColor="background1"/>
                                <w:sz w:val="44"/>
                                <w:szCs w:val="44"/>
                                <w:lang w:val="en-AU"/>
                              </w:rPr>
                            </w:pPr>
                          </w:p>
                          <w:p w14:paraId="6580CD8A" w14:textId="4D1627AE" w:rsidR="007A32B0" w:rsidRPr="00FC3FF7" w:rsidRDefault="007A32B0">
                            <w:pPr>
                              <w:rPr>
                                <w:rFonts w:ascii="Arial Rounded MT Bold" w:hAnsi="Arial Rounded MT Bold"/>
                                <w:b/>
                                <w:color w:val="FFFFFF" w:themeColor="background1"/>
                                <w:sz w:val="44"/>
                                <w:szCs w:val="44"/>
                                <w:lang w:val="en-AU"/>
                              </w:rPr>
                            </w:pPr>
                            <w:r w:rsidRPr="00FC3FF7">
                              <w:rPr>
                                <w:rFonts w:ascii="Arial Rounded MT Bold" w:hAnsi="Arial Rounded MT Bold"/>
                                <w:b/>
                                <w:color w:val="FFFFFF" w:themeColor="background1"/>
                                <w:sz w:val="44"/>
                                <w:szCs w:val="44"/>
                                <w:lang w:val="en-AU"/>
                              </w:rPr>
                              <w:t>ANZATFE BIENNIAL CONFERENCE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7917D" id="_x0000_t202" coordsize="21600,21600" o:spt="202" path="m0,0l0,21600,21600,21600,21600,0xe">
                <v:stroke joinstyle="miter"/>
                <v:path gradientshapeok="t" o:connecttype="rect"/>
              </v:shapetype>
              <v:shape id="Text Box 6" o:spid="_x0000_s1026" type="#_x0000_t202" style="position:absolute;left:0;text-align:left;margin-left:3.9pt;margin-top:30.65pt;width:459.1pt;height:8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" filled="f" stroked="f">
                <v:textbox>
                  <w:txbxContent>
                    <w:p w14:paraId="15253667" w14:textId="77777777" w:rsidR="00FC3FF7" w:rsidRDefault="00FC3FF7">
                      <w:pPr>
                        <w:rPr>
                          <w:rFonts w:ascii="Arial Rounded MT Bold" w:hAnsi="Arial Rounded MT Bold"/>
                          <w:b/>
                          <w:color w:val="FFFFFF" w:themeColor="background1"/>
                          <w:sz w:val="44"/>
                          <w:szCs w:val="44"/>
                          <w:lang w:val="en-AU"/>
                        </w:rPr>
                      </w:pPr>
                    </w:p>
                    <w:p w14:paraId="6580CD8A" w14:textId="4D1627AE" w:rsidR="00B96D43" w:rsidRPr="00FC3FF7" w:rsidRDefault="00B96D43">
                      <w:pPr>
                        <w:rPr>
                          <w:rFonts w:ascii="Arial Rounded MT Bold" w:hAnsi="Arial Rounded MT Bold"/>
                          <w:b/>
                          <w:color w:val="FFFFFF" w:themeColor="background1"/>
                          <w:sz w:val="44"/>
                          <w:szCs w:val="44"/>
                          <w:lang w:val="en-AU"/>
                        </w:rPr>
                      </w:pPr>
                      <w:r w:rsidRPr="00FC3FF7">
                        <w:rPr>
                          <w:rFonts w:ascii="Arial Rounded MT Bold" w:hAnsi="Arial Rounded MT Bold"/>
                          <w:b/>
                          <w:color w:val="FFFFFF" w:themeColor="background1"/>
                          <w:sz w:val="44"/>
                          <w:szCs w:val="44"/>
                          <w:lang w:val="en-AU"/>
                        </w:rPr>
                        <w:t>ANZATFE BIENNIAL CONFERENCE 2017</w:t>
                      </w:r>
                    </w:p>
                  </w:txbxContent>
                </v:textbox>
                <w10:wrap type="squar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1F75D21" wp14:editId="6DA29ED0">
                <wp:simplePos x="0" y="0"/>
                <wp:positionH relativeFrom="column">
                  <wp:posOffset>51435</wp:posOffset>
                </wp:positionH>
                <wp:positionV relativeFrom="paragraph">
                  <wp:posOffset>289560</wp:posOffset>
                </wp:positionV>
                <wp:extent cx="5717540" cy="1371600"/>
                <wp:effectExtent l="0" t="0" r="22860" b="25400"/>
                <wp:wrapThrough wrapText="bothSides">
                  <wp:wrapPolygon edited="0">
                    <wp:start x="0" y="0"/>
                    <wp:lineTo x="0" y="21200"/>
                    <wp:lineTo x="3934" y="21600"/>
                    <wp:lineTo x="7581" y="21600"/>
                    <wp:lineTo x="8540" y="21600"/>
                    <wp:lineTo x="14010" y="19600"/>
                    <wp:lineTo x="21590" y="18000"/>
                    <wp:lineTo x="21590" y="0"/>
                    <wp:lineTo x="0" y="0"/>
                  </wp:wrapPolygon>
                </wp:wrapThrough>
                <wp:docPr id="5" name="Document 5"/>
                <wp:cNvGraphicFramePr/>
                <a:graphic xmlns:a="http://schemas.openxmlformats.org/drawingml/2006/main">
                  <a:graphicData uri="http://schemas.microsoft.com/office/word/2010/wordprocessingShape">
                    <wps:wsp>
                      <wps:cNvSpPr/>
                      <wps:spPr>
                        <a:xfrm>
                          <a:off x="0" y="0"/>
                          <a:ext cx="5717540" cy="1371600"/>
                        </a:xfrm>
                        <a:prstGeom prst="flowChartDocument">
                          <a:avLst/>
                        </a:prstGeom>
                        <a:solidFill>
                          <a:schemeClr val="accent1">
                            <a:lumMod val="75000"/>
                          </a:scheme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004409"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5" o:spid="_x0000_s1026" type="#_x0000_t114" style="position:absolute;margin-left:4.05pt;margin-top:22.8pt;width:450.2pt;height:1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" fillcolor="#2f5496 [2404]" strokecolor="#5b9bd5 [3208]" strokeweight=".5pt">
                <w10:wrap type="through"/>
              </v:shape>
            </w:pict>
          </mc:Fallback>
        </mc:AlternateContent>
      </w:r>
    </w:p>
    <w:p w14:paraId="7342AD70" w14:textId="06A84111" w:rsidR="00B83ECC" w:rsidRDefault="00B83ECC" w:rsidP="008B0C2A">
      <w:pPr>
        <w:ind w:left="-284" w:right="-478"/>
        <w:jc w:val="center"/>
        <w:rPr>
          <w14:shadow w14:blurRad="50800" w14:dist="38100" w14:dir="2700000" w14:sx="100000" w14:sy="100000" w14:kx="0" w14:ky="0" w14:algn="tl">
            <w14:srgbClr w14:val="000000">
              <w14:alpha w14:val="60000"/>
            </w14:srgbClr>
          </w14:shadow>
        </w:rPr>
      </w:pPr>
    </w:p>
    <w:p w14:paraId="60049F31" w14:textId="0C762EC4" w:rsidR="0034046D" w:rsidRDefault="00845B70" w:rsidP="007415A2">
      <w:pPr>
        <w:ind w:left="-284" w:right="-478"/>
        <w:jc w:val="center"/>
        <w:outlineLvl w:val="0"/>
        <w:rPr>
          <w:sz w:val="40"/>
          <w:szCs w:val="40"/>
          <w14:shadow w14:blurRad="50800" w14:dist="38100" w14:dir="2700000" w14:sx="100000" w14:sy="100000" w14:kx="0" w14:ky="0" w14:algn="tl">
            <w14:srgbClr w14:val="000000">
              <w14:alpha w14:val="60000"/>
            </w14:srgbClr>
          </w14:shadow>
        </w:rPr>
      </w:pPr>
      <w:r w:rsidRPr="00845B70">
        <w:rPr>
          <w:sz w:val="40"/>
          <w:szCs w:val="40"/>
          <w14:shadow w14:blurRad="50800" w14:dist="38100" w14:dir="2700000" w14:sx="100000" w14:sy="100000" w14:kx="0" w14:ky="0" w14:algn="tl">
            <w14:srgbClr w14:val="000000">
              <w14:alpha w14:val="60000"/>
            </w14:srgbClr>
          </w14:shadow>
        </w:rPr>
        <w:t>Welcome to the ANZATFE Biennial Conference 2017</w:t>
      </w:r>
    </w:p>
    <w:p w14:paraId="2CECCDDA" w14:textId="77777777" w:rsidR="00845B70" w:rsidRDefault="00845B70" w:rsidP="008B0C2A">
      <w:pPr>
        <w:ind w:left="-284" w:right="-478"/>
        <w:jc w:val="center"/>
        <w:rPr>
          <w:sz w:val="28"/>
          <w:szCs w:val="28"/>
          <w14:shadow w14:blurRad="50800" w14:dist="38100" w14:dir="2700000" w14:sx="100000" w14:sy="100000" w14:kx="0" w14:ky="0" w14:algn="tl">
            <w14:srgbClr w14:val="000000">
              <w14:alpha w14:val="60000"/>
            </w14:srgbClr>
          </w14:shadow>
        </w:rPr>
      </w:pPr>
    </w:p>
    <w:p w14:paraId="23E8041E" w14:textId="77777777" w:rsid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We are delighted that you can participate in, and contribute to, the 2017 Biennial Conference of the Australian and New Zealand Association for Theological Field Education. </w:t>
      </w:r>
    </w:p>
    <w:p w14:paraId="609C687F"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p>
    <w:p w14:paraId="16F2A5ED" w14:textId="77777777" w:rsid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We hope that you will enjoy the beauty of Sydney, the hospitality of </w:t>
      </w:r>
      <w:proofErr w:type="spellStart"/>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Morling</w:t>
      </w:r>
      <w:proofErr w:type="spellEnd"/>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 College, and the diversity of denominational traditions represented at our Conference.</w:t>
      </w:r>
    </w:p>
    <w:p w14:paraId="6B61CA0B"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p>
    <w:p w14:paraId="75D44352" w14:textId="77777777" w:rsid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The Conference theme is, </w:t>
      </w:r>
      <w:r w:rsidRPr="00C444A4">
        <w:rPr>
          <w:rFonts w:ascii="Arial" w:hAnsi="Arial" w:cs="Arial"/>
          <w:bCs/>
          <w:i/>
          <w:iCs/>
          <w:color w:val="000000" w:themeColor="text1"/>
          <w:sz w:val="21"/>
          <w:szCs w:val="21"/>
          <w:lang w:val="en-AU"/>
          <w14:shadow w14:blurRad="50800" w14:dist="38100" w14:dir="2700000" w14:sx="100000" w14:sy="100000" w14:kx="0" w14:ky="0" w14:algn="tl">
            <w14:srgbClr w14:val="000000">
              <w14:alpha w14:val="60000"/>
            </w14:srgbClr>
          </w14:shadow>
        </w:rPr>
        <w:t>Pedagogical Practices for Formation</w:t>
      </w:r>
      <w:r w:rsidRPr="00C444A4">
        <w:rPr>
          <w:rFonts w:ascii="Arial" w:hAnsi="Arial" w:cs="Arial"/>
          <w:bCs/>
          <w:iCs/>
          <w:color w:val="000000" w:themeColor="text1"/>
          <w:sz w:val="21"/>
          <w:szCs w:val="21"/>
          <w:lang w:val="en-AU"/>
          <w14:shadow w14:blurRad="50800" w14:dist="38100" w14:dir="2700000" w14:sx="100000" w14:sy="100000" w14:kx="0" w14:ky="0" w14:algn="tl">
            <w14:srgbClr w14:val="000000">
              <w14:alpha w14:val="60000"/>
            </w14:srgbClr>
          </w14:shadow>
        </w:rPr>
        <w:t>,</w:t>
      </w:r>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 and we look forward to listening and learning from the wisdom and experience not only of the keynote speakers but also from one another. We are denominationally different, but we are all committed to the evangelisation of our increasingly secular communities, to theological education and pastoral formation for ministry. We draw on the wisdom of the Word of God, contemporary theology, and life experience as we engage in dialogue about mutual concerns.</w:t>
      </w:r>
    </w:p>
    <w:p w14:paraId="2190F625"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p>
    <w:p w14:paraId="6B2792E7" w14:textId="77777777" w:rsid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The theme of the Conference is an invitation to think not only about initial formation but about lifelong formation, for we live in changing cultural contexts which present both possibilities and problems for people of faith. We can no longer presume that Christianity is the foundational story for our societies and, as we read the signs of the times, we seek new ways of bearing witness to the Lord in ways relevant to the young and the not so young in our communities.</w:t>
      </w:r>
    </w:p>
    <w:p w14:paraId="513F9D84"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p>
    <w:p w14:paraId="683B9A55" w14:textId="77777777" w:rsid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Like all Conferences, the opportunity for personal and institutional networking is a bonus in addition to the content of the keynotes and the workshops. </w:t>
      </w:r>
    </w:p>
    <w:p w14:paraId="108AB403"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p>
    <w:p w14:paraId="519C96CE" w14:textId="77777777" w:rsid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We welcome you and hope that you will enjoy the Conference, contribute to the conversations, make good links with other persons and institutions, and benefit from both the scholarship and wisdom of one another.</w:t>
      </w:r>
    </w:p>
    <w:p w14:paraId="34288F83"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p>
    <w:p w14:paraId="7F523433"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Looking forward to meeting and learning from you.</w:t>
      </w:r>
    </w:p>
    <w:p w14:paraId="0FA980CA"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p>
    <w:p w14:paraId="74BE8D63"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Rev. Associate Professor Michael A. Kelly, </w:t>
      </w:r>
      <w:proofErr w:type="spellStart"/>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CSsR</w:t>
      </w:r>
      <w:proofErr w:type="spellEnd"/>
    </w:p>
    <w:p w14:paraId="4D42FE28"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r w:rsidRPr="00C444A4">
        <w:rPr>
          <w:rFonts w:ascii="Arial" w:hAnsi="Arial" w:cs="Arial"/>
          <w:i/>
          <w:color w:val="000000" w:themeColor="text1"/>
          <w:sz w:val="21"/>
          <w:szCs w:val="21"/>
          <w:lang w:val="en-AU"/>
          <w14:shadow w14:blurRad="50800" w14:dist="38100" w14:dir="2700000" w14:sx="100000" w14:sy="100000" w14:kx="0" w14:ky="0" w14:algn="tl">
            <w14:srgbClr w14:val="000000">
              <w14:alpha w14:val="60000"/>
            </w14:srgbClr>
          </w14:shadow>
        </w:rPr>
        <w:t>President:</w:t>
      </w:r>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 ANZATFE, and on behalf of the Executive</w:t>
      </w:r>
    </w:p>
    <w:p w14:paraId="1E1D33A7" w14:textId="77777777" w:rsidR="00C444A4" w:rsidRPr="00C444A4" w:rsidRDefault="00C444A4" w:rsidP="00C444A4">
      <w:pPr>
        <w:ind w:left="142" w:right="-478"/>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pPr>
      <w:proofErr w:type="spellStart"/>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Revd</w:t>
      </w:r>
      <w:proofErr w:type="spellEnd"/>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 Canon Dr Richard Trist, </w:t>
      </w:r>
      <w:proofErr w:type="spellStart"/>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Revd</w:t>
      </w:r>
      <w:proofErr w:type="spellEnd"/>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 Dr Cecilia Francis and </w:t>
      </w:r>
      <w:proofErr w:type="spellStart"/>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Revd</w:t>
      </w:r>
      <w:proofErr w:type="spellEnd"/>
      <w:r w:rsidRPr="00C444A4">
        <w:rPr>
          <w:rFonts w:ascii="Arial" w:hAnsi="Arial" w:cs="Arial"/>
          <w:color w:val="000000" w:themeColor="text1"/>
          <w:sz w:val="21"/>
          <w:szCs w:val="21"/>
          <w:lang w:val="en-AU"/>
          <w14:shadow w14:blurRad="50800" w14:dist="38100" w14:dir="2700000" w14:sx="100000" w14:sy="100000" w14:kx="0" w14:ky="0" w14:algn="tl">
            <w14:srgbClr w14:val="000000">
              <w14:alpha w14:val="60000"/>
            </w14:srgbClr>
          </w14:shadow>
        </w:rPr>
        <w:t xml:space="preserve"> Sean Gilbert </w:t>
      </w:r>
    </w:p>
    <w:p w14:paraId="1242EDA7" w14:textId="77777777" w:rsidR="00C444A4" w:rsidRDefault="00C444A4" w:rsidP="00C408FD">
      <w:pPr>
        <w:ind w:left="142" w:right="-478"/>
        <w:rPr>
          <w:rFonts w:ascii="Arial" w:hAnsi="Arial" w:cs="Arial"/>
          <w:color w:val="000000" w:themeColor="text1"/>
          <w:sz w:val="21"/>
          <w:szCs w:val="21"/>
          <w14:shadow w14:blurRad="50800" w14:dist="38100" w14:dir="2700000" w14:sx="100000" w14:sy="100000" w14:kx="0" w14:ky="0" w14:algn="tl">
            <w14:srgbClr w14:val="000000">
              <w14:alpha w14:val="60000"/>
            </w14:srgbClr>
          </w14:shadow>
        </w:rPr>
      </w:pPr>
    </w:p>
    <w:p w14:paraId="2CA3D325" w14:textId="77777777" w:rsidR="00C444A4" w:rsidRDefault="00C444A4" w:rsidP="00C408FD">
      <w:pPr>
        <w:ind w:left="142" w:right="-478"/>
        <w:rPr>
          <w:rFonts w:ascii="Arial" w:hAnsi="Arial" w:cs="Arial"/>
          <w:color w:val="000000" w:themeColor="text1"/>
          <w:sz w:val="21"/>
          <w:szCs w:val="21"/>
          <w14:shadow w14:blurRad="50800" w14:dist="38100" w14:dir="2700000" w14:sx="100000" w14:sy="100000" w14:kx="0" w14:ky="0" w14:algn="tl">
            <w14:srgbClr w14:val="000000">
              <w14:alpha w14:val="60000"/>
            </w14:srgbClr>
          </w14:shadow>
        </w:rPr>
      </w:pPr>
    </w:p>
    <w:p w14:paraId="24F5EE49" w14:textId="77777777" w:rsidR="00304E4C" w:rsidRPr="000A432B" w:rsidRDefault="00304E4C" w:rsidP="00C408FD">
      <w:pPr>
        <w:ind w:left="142" w:right="-478"/>
        <w:rPr>
          <w:rFonts w:ascii="Arial" w:hAnsi="Arial" w:cs="Arial"/>
          <w:color w:val="000000" w:themeColor="text1"/>
          <w:sz w:val="21"/>
          <w:szCs w:val="21"/>
          <w14:shadow w14:blurRad="50800" w14:dist="38100" w14:dir="2700000" w14:sx="100000" w14:sy="100000" w14:kx="0" w14:ky="0" w14:algn="tl">
            <w14:srgbClr w14:val="000000">
              <w14:alpha w14:val="60000"/>
            </w14:srgbClr>
          </w14:shadow>
        </w:rPr>
      </w:pPr>
    </w:p>
    <w:p w14:paraId="56F9D536" w14:textId="77777777" w:rsidR="00304E4C" w:rsidRDefault="00304E4C" w:rsidP="00C408FD">
      <w:pPr>
        <w:ind w:left="142" w:right="-478"/>
        <w:rPr>
          <w:rFonts w:ascii="Arial" w:hAnsi="Arial" w:cs="Arial"/>
          <w:color w:val="000000" w:themeColor="text1"/>
          <w:sz w:val="21"/>
          <w:szCs w:val="21"/>
          <w14:shadow w14:blurRad="50800" w14:dist="38100" w14:dir="2700000" w14:sx="100000" w14:sy="100000" w14:kx="0" w14:ky="0" w14:algn="tl">
            <w14:srgbClr w14:val="000000">
              <w14:alpha w14:val="60000"/>
            </w14:srgbClr>
          </w14:shadow>
        </w:rPr>
      </w:pPr>
    </w:p>
    <w:p w14:paraId="0232792D" w14:textId="77777777" w:rsidR="00B6396F" w:rsidRPr="000A432B" w:rsidRDefault="00B6396F" w:rsidP="00C408FD">
      <w:pPr>
        <w:ind w:left="142" w:right="-478"/>
        <w:rPr>
          <w:rFonts w:ascii="Arial" w:hAnsi="Arial" w:cs="Arial"/>
          <w:color w:val="000000" w:themeColor="text1"/>
          <w:sz w:val="21"/>
          <w:szCs w:val="21"/>
          <w14:shadow w14:blurRad="50800" w14:dist="38100" w14:dir="2700000" w14:sx="100000" w14:sy="100000" w14:kx="0" w14:ky="0" w14:algn="tl">
            <w14:srgbClr w14:val="000000">
              <w14:alpha w14:val="60000"/>
            </w14:srgbClr>
          </w14:shadow>
        </w:rPr>
      </w:pPr>
    </w:p>
    <w:p w14:paraId="5463E5D6" w14:textId="17751850" w:rsidR="00B6396F" w:rsidRPr="00B6396F" w:rsidRDefault="00B6396F" w:rsidP="00B6396F">
      <w:pPr>
        <w:rPr>
          <w:rFonts w:ascii="Arial" w:hAnsi="Arial" w:cs="Arial"/>
          <w:i/>
          <w:color w:val="000000" w:themeColor="text1"/>
          <w:sz w:val="21"/>
          <w:szCs w:val="21"/>
          <w14:shadow w14:blurRad="50800" w14:dist="38100" w14:dir="2700000" w14:sx="100000" w14:sy="100000" w14:kx="0" w14:ky="0" w14:algn="tl">
            <w14:srgbClr w14:val="000000">
              <w14:alpha w14:val="60000"/>
            </w14:srgbClr>
          </w14:shadow>
        </w:rPr>
      </w:pPr>
      <w:r>
        <w:rPr>
          <w:rFonts w:ascii="Arial" w:hAnsi="Arial" w:cs="Arial"/>
          <w:i/>
          <w:color w:val="000000" w:themeColor="text1"/>
          <w:sz w:val="21"/>
          <w:szCs w:val="21"/>
          <w14:shadow w14:blurRad="50800" w14:dist="38100" w14:dir="2700000" w14:sx="100000" w14:sy="100000" w14:kx="0" w14:ky="0" w14:algn="tl">
            <w14:srgbClr w14:val="000000">
              <w14:alpha w14:val="60000"/>
            </w14:srgbClr>
          </w14:shadow>
        </w:rPr>
        <w:br w:type="page"/>
      </w:r>
    </w:p>
    <w:p w14:paraId="7BD610C1" w14:textId="3FAB612E" w:rsidR="0034046D" w:rsidRPr="00304E4C" w:rsidRDefault="00150C70" w:rsidP="00845B70">
      <w:pPr>
        <w:jc w:val="center"/>
        <w:rPr>
          <w:rFonts w:ascii="Arial Rounded MT Bold" w:hAnsi="Arial Rounded MT Bold"/>
          <w:sz w:val="21"/>
          <w:szCs w:val="21"/>
          <w14:shadow w14:blurRad="50800" w14:dist="38100" w14:dir="2700000" w14:sx="100000" w14:sy="100000" w14:kx="0" w14:ky="0" w14:algn="tl">
            <w14:srgbClr w14:val="000000">
              <w14:alpha w14:val="60000"/>
            </w14:srgbClr>
          </w14:shadow>
        </w:rPr>
      </w:pPr>
      <w:r>
        <w:rPr>
          <w:noProof/>
          <w:lang w:eastAsia="en-GB"/>
        </w:rPr>
        <mc:AlternateContent>
          <mc:Choice Requires="wps">
            <w:drawing>
              <wp:anchor distT="0" distB="0" distL="114300" distR="114300" simplePos="0" relativeHeight="251678720" behindDoc="0" locked="0" layoutInCell="1" allowOverlap="1" wp14:anchorId="6B1E9219" wp14:editId="674C533A">
                <wp:simplePos x="0" y="0"/>
                <wp:positionH relativeFrom="column">
                  <wp:posOffset>0</wp:posOffset>
                </wp:positionH>
                <wp:positionV relativeFrom="paragraph">
                  <wp:posOffset>202565</wp:posOffset>
                </wp:positionV>
                <wp:extent cx="6440805" cy="1371600"/>
                <wp:effectExtent l="0" t="0" r="36195" b="25400"/>
                <wp:wrapThrough wrapText="bothSides">
                  <wp:wrapPolygon edited="0">
                    <wp:start x="0" y="0"/>
                    <wp:lineTo x="0" y="21200"/>
                    <wp:lineTo x="4004" y="21600"/>
                    <wp:lineTo x="7581" y="21600"/>
                    <wp:lineTo x="8603" y="21600"/>
                    <wp:lineTo x="13970" y="19600"/>
                    <wp:lineTo x="21636" y="18000"/>
                    <wp:lineTo x="21636" y="0"/>
                    <wp:lineTo x="0" y="0"/>
                  </wp:wrapPolygon>
                </wp:wrapThrough>
                <wp:docPr id="11" name="Document 11"/>
                <wp:cNvGraphicFramePr/>
                <a:graphic xmlns:a="http://schemas.openxmlformats.org/drawingml/2006/main">
                  <a:graphicData uri="http://schemas.microsoft.com/office/word/2010/wordprocessingShape">
                    <wps:wsp>
                      <wps:cNvSpPr/>
                      <wps:spPr>
                        <a:xfrm>
                          <a:off x="0" y="0"/>
                          <a:ext cx="6440805" cy="1371600"/>
                        </a:xfrm>
                        <a:prstGeom prst="flowChartDocument">
                          <a:avLst/>
                        </a:prstGeom>
                        <a:solidFill>
                          <a:schemeClr val="accent1">
                            <a:lumMod val="75000"/>
                          </a:scheme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EF0FDF" id="Document 11" o:spid="_x0000_s1026" type="#_x0000_t114" style="position:absolute;margin-left:0;margin-top:15.95pt;width:507.15pt;height:10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" fillcolor="#2f5496 [2404]" strokecolor="#5b9bd5 [3208]" strokeweight=".5pt">
                <w10:wrap type="through"/>
              </v:shape>
            </w:pict>
          </mc:Fallback>
        </mc:AlternateContent>
      </w:r>
      <w:r w:rsidR="00D96651">
        <w:rPr>
          <w:noProof/>
          <w:lang w:eastAsia="en-GB"/>
        </w:rPr>
        <mc:AlternateContent>
          <mc:Choice Requires="wps">
            <w:drawing>
              <wp:anchor distT="0" distB="0" distL="114300" distR="114300" simplePos="0" relativeHeight="251680768" behindDoc="0" locked="0" layoutInCell="1" allowOverlap="1" wp14:anchorId="7B33B39A" wp14:editId="2CBBE659">
                <wp:simplePos x="0" y="0"/>
                <wp:positionH relativeFrom="column">
                  <wp:posOffset>0</wp:posOffset>
                </wp:positionH>
                <wp:positionV relativeFrom="paragraph">
                  <wp:posOffset>202565</wp:posOffset>
                </wp:positionV>
                <wp:extent cx="6517005" cy="10280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517005"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CE35D2" w14:textId="77777777" w:rsidR="007A32B0" w:rsidRDefault="007A32B0" w:rsidP="00D96651">
                            <w:pPr>
                              <w:rPr>
                                <w:rFonts w:ascii="Arial Rounded MT Bold" w:hAnsi="Arial Rounded MT Bold"/>
                                <w:b/>
                                <w:color w:val="FFFFFF" w:themeColor="background1"/>
                                <w:sz w:val="44"/>
                                <w:szCs w:val="44"/>
                                <w:lang w:val="en-AU"/>
                              </w:rPr>
                            </w:pPr>
                          </w:p>
                          <w:p w14:paraId="6AF3B90A" w14:textId="5759FEC5" w:rsidR="007A32B0" w:rsidRDefault="007A32B0" w:rsidP="00D96651">
                            <w:pPr>
                              <w:rPr>
                                <w:rFonts w:ascii="Arial Rounded MT Bold" w:hAnsi="Arial Rounded MT Bold"/>
                                <w:b/>
                                <w:color w:val="FFFFFF" w:themeColor="background1"/>
                                <w:sz w:val="44"/>
                                <w:szCs w:val="44"/>
                                <w:lang w:val="en-AU"/>
                              </w:rPr>
                            </w:pPr>
                            <w:r>
                              <w:rPr>
                                <w:rFonts w:ascii="Arial Rounded MT Bold" w:hAnsi="Arial Rounded MT Bold"/>
                                <w:b/>
                                <w:color w:val="FFFFFF" w:themeColor="background1"/>
                                <w:sz w:val="44"/>
                                <w:szCs w:val="44"/>
                                <w:lang w:val="en-AU"/>
                              </w:rPr>
                              <w:t xml:space="preserve"> ANZATFE Conference Timetable</w:t>
                            </w:r>
                          </w:p>
                          <w:p w14:paraId="61E7D8A8" w14:textId="166F9A4C" w:rsidR="007A32B0" w:rsidRPr="00FC110A" w:rsidRDefault="007A32B0" w:rsidP="00D96651">
                            <w:pPr>
                              <w:rPr>
                                <w:b/>
                                <w:i/>
                                <w:sz w:val="28"/>
                                <w:szCs w:val="28"/>
                                <w:lang w:val="en-AU"/>
                              </w:rPr>
                            </w:pPr>
                            <w:r>
                              <w:rPr>
                                <w:b/>
                                <w:sz w:val="28"/>
                                <w:szCs w:val="28"/>
                              </w:rPr>
                              <w:t xml:space="preserve">  </w:t>
                            </w:r>
                            <w:r w:rsidRPr="00D96651">
                              <w:rPr>
                                <w:b/>
                                <w:color w:val="FFFFFF" w:themeColor="background1"/>
                                <w:sz w:val="28"/>
                                <w:szCs w:val="28"/>
                              </w:rPr>
                              <w:t>Theme:</w:t>
                            </w:r>
                            <w:r w:rsidRPr="00D96651">
                              <w:rPr>
                                <w:b/>
                                <w:i/>
                                <w:color w:val="FFFFFF" w:themeColor="background1"/>
                                <w:sz w:val="28"/>
                                <w:szCs w:val="28"/>
                              </w:rPr>
                              <w:t xml:space="preserve"> </w:t>
                            </w:r>
                            <w:r w:rsidRPr="00D96651">
                              <w:rPr>
                                <w:b/>
                                <w:i/>
                                <w:color w:val="FFFFFF" w:themeColor="background1"/>
                                <w:sz w:val="28"/>
                                <w:szCs w:val="28"/>
                                <w:lang w:val="en-AU"/>
                              </w:rPr>
                              <w:t>“Pedagogical Practices for Formation”</w:t>
                            </w:r>
                          </w:p>
                          <w:p w14:paraId="55135670" w14:textId="77777777" w:rsidR="007A32B0" w:rsidRPr="00FC3FF7" w:rsidRDefault="007A32B0" w:rsidP="00D96651">
                            <w:pPr>
                              <w:rPr>
                                <w:rFonts w:ascii="Arial Rounded MT Bold" w:hAnsi="Arial Rounded MT Bold"/>
                                <w:b/>
                                <w:color w:val="FFFFFF" w:themeColor="background1"/>
                                <w:sz w:val="44"/>
                                <w:szCs w:val="4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B39A" id="Text Box 15" o:spid="_x0000_s1027" type="#_x0000_t202" style="position:absolute;left:0;text-align:left;margin-left:0;margin-top:15.95pt;width:513.15pt;height:8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" filled="f" stroked="f">
                <v:textbox>
                  <w:txbxContent>
                    <w:p w14:paraId="7DCE35D2" w14:textId="77777777" w:rsidR="00D96651" w:rsidRDefault="00D96651" w:rsidP="00D96651">
                      <w:pPr>
                        <w:rPr>
                          <w:rFonts w:ascii="Arial Rounded MT Bold" w:hAnsi="Arial Rounded MT Bold"/>
                          <w:b/>
                          <w:color w:val="FFFFFF" w:themeColor="background1"/>
                          <w:sz w:val="44"/>
                          <w:szCs w:val="44"/>
                          <w:lang w:val="en-AU"/>
                        </w:rPr>
                      </w:pPr>
                    </w:p>
                    <w:p w14:paraId="6AF3B90A" w14:textId="5759FEC5" w:rsidR="00D96651" w:rsidRDefault="00D96651" w:rsidP="00D96651">
                      <w:pPr>
                        <w:rPr>
                          <w:rFonts w:ascii="Arial Rounded MT Bold" w:hAnsi="Arial Rounded MT Bold"/>
                          <w:b/>
                          <w:color w:val="FFFFFF" w:themeColor="background1"/>
                          <w:sz w:val="44"/>
                          <w:szCs w:val="44"/>
                          <w:lang w:val="en-AU"/>
                        </w:rPr>
                      </w:pPr>
                      <w:r>
                        <w:rPr>
                          <w:rFonts w:ascii="Arial Rounded MT Bold" w:hAnsi="Arial Rounded MT Bold"/>
                          <w:b/>
                          <w:color w:val="FFFFFF" w:themeColor="background1"/>
                          <w:sz w:val="44"/>
                          <w:szCs w:val="44"/>
                          <w:lang w:val="en-AU"/>
                        </w:rPr>
                        <w:t xml:space="preserve"> ANZATFE Conference Timetable</w:t>
                      </w:r>
                    </w:p>
                    <w:p w14:paraId="61E7D8A8" w14:textId="166F9A4C" w:rsidR="00D96651" w:rsidRPr="00FC110A" w:rsidRDefault="00D96651" w:rsidP="00D96651">
                      <w:pPr>
                        <w:rPr>
                          <w:b/>
                          <w:i/>
                          <w:sz w:val="28"/>
                          <w:szCs w:val="28"/>
                          <w:lang w:val="en-AU"/>
                        </w:rPr>
                      </w:pPr>
                      <w:r>
                        <w:rPr>
                          <w:b/>
                          <w:sz w:val="28"/>
                          <w:szCs w:val="28"/>
                        </w:rPr>
                        <w:t xml:space="preserve">  </w:t>
                      </w:r>
                      <w:r w:rsidRPr="00D96651">
                        <w:rPr>
                          <w:b/>
                          <w:color w:val="FFFFFF" w:themeColor="background1"/>
                          <w:sz w:val="28"/>
                          <w:szCs w:val="28"/>
                        </w:rPr>
                        <w:t>Theme:</w:t>
                      </w:r>
                      <w:r w:rsidRPr="00D96651">
                        <w:rPr>
                          <w:b/>
                          <w:i/>
                          <w:color w:val="FFFFFF" w:themeColor="background1"/>
                          <w:sz w:val="28"/>
                          <w:szCs w:val="28"/>
                        </w:rPr>
                        <w:t xml:space="preserve"> </w:t>
                      </w:r>
                      <w:r w:rsidRPr="00D96651">
                        <w:rPr>
                          <w:b/>
                          <w:i/>
                          <w:color w:val="FFFFFF" w:themeColor="background1"/>
                          <w:sz w:val="28"/>
                          <w:szCs w:val="28"/>
                          <w:lang w:val="en-AU"/>
                        </w:rPr>
                        <w:t>“Pedagogical Practices for Formation”</w:t>
                      </w:r>
                    </w:p>
                    <w:p w14:paraId="55135670" w14:textId="77777777" w:rsidR="00D96651" w:rsidRPr="00FC3FF7" w:rsidRDefault="00D96651" w:rsidP="00D96651">
                      <w:pPr>
                        <w:rPr>
                          <w:rFonts w:ascii="Arial Rounded MT Bold" w:hAnsi="Arial Rounded MT Bold"/>
                          <w:b/>
                          <w:color w:val="FFFFFF" w:themeColor="background1"/>
                          <w:sz w:val="44"/>
                          <w:szCs w:val="44"/>
                          <w:lang w:val="en-AU"/>
                        </w:rPr>
                      </w:pPr>
                    </w:p>
                  </w:txbxContent>
                </v:textbox>
                <w10:wrap type="square"/>
              </v:shape>
            </w:pict>
          </mc:Fallback>
        </mc:AlternateContent>
      </w:r>
    </w:p>
    <w:p w14:paraId="14BF54DC" w14:textId="7BE35D7E" w:rsidR="0034046D" w:rsidRDefault="0034046D" w:rsidP="008B0C2A">
      <w:pPr>
        <w:ind w:left="-284" w:right="-478"/>
        <w:jc w:val="center"/>
        <w:rPr>
          <w14:shadow w14:blurRad="50800" w14:dist="38100" w14:dir="2700000" w14:sx="100000" w14:sy="100000" w14:kx="0" w14:ky="0" w14:algn="tl">
            <w14:srgbClr w14:val="000000">
              <w14:alpha w14:val="60000"/>
            </w14:srgbClr>
          </w14:shadow>
        </w:rPr>
      </w:pPr>
    </w:p>
    <w:p w14:paraId="129D7F69" w14:textId="77777777" w:rsidR="00150C70" w:rsidRDefault="00150C70" w:rsidP="008B0C2A">
      <w:pPr>
        <w:ind w:left="-284" w:right="-478"/>
        <w:jc w:val="center"/>
        <w:rPr>
          <w14:shadow w14:blurRad="50800" w14:dist="38100" w14:dir="2700000" w14:sx="100000" w14:sy="100000" w14:kx="0" w14:ky="0" w14:algn="tl">
            <w14:srgbClr w14:val="000000">
              <w14:alpha w14:val="60000"/>
            </w14:srgbClr>
          </w14:shadow>
        </w:rPr>
      </w:pPr>
    </w:p>
    <w:tbl>
      <w:tblPr>
        <w:tblStyle w:val="TableGrid"/>
        <w:tblW w:w="10203" w:type="dxa"/>
        <w:tblLook w:val="04A0" w:firstRow="1" w:lastRow="0" w:firstColumn="1" w:lastColumn="0" w:noHBand="0" w:noVBand="1"/>
      </w:tblPr>
      <w:tblGrid>
        <w:gridCol w:w="1569"/>
        <w:gridCol w:w="3446"/>
        <w:gridCol w:w="77"/>
        <w:gridCol w:w="5111"/>
      </w:tblGrid>
      <w:tr w:rsidR="00A81C04" w:rsidRPr="00D96651" w14:paraId="07307ED3" w14:textId="77777777" w:rsidTr="00EB35F3">
        <w:tc>
          <w:tcPr>
            <w:tcW w:w="10203" w:type="dxa"/>
            <w:gridSpan w:val="4"/>
            <w:shd w:val="clear" w:color="auto" w:fill="8EAADB" w:themeFill="accent1" w:themeFillTint="99"/>
          </w:tcPr>
          <w:p w14:paraId="58EFEBA8" w14:textId="77777777" w:rsidR="00D96651" w:rsidRPr="00D96651" w:rsidRDefault="00D96651" w:rsidP="007A32B0">
            <w:pPr>
              <w:rPr>
                <w:b/>
              </w:rPr>
            </w:pPr>
            <w:r w:rsidRPr="00D96651">
              <w:rPr>
                <w:b/>
              </w:rPr>
              <w:t>Tuesday 5th December 2017</w:t>
            </w:r>
          </w:p>
        </w:tc>
      </w:tr>
      <w:tr w:rsidR="00A81C04" w:rsidRPr="00D96651" w14:paraId="0402E98F" w14:textId="3D5D5F2B" w:rsidTr="00EB35F3">
        <w:trPr>
          <w:trHeight w:val="369"/>
        </w:trPr>
        <w:tc>
          <w:tcPr>
            <w:tcW w:w="1569" w:type="dxa"/>
          </w:tcPr>
          <w:p w14:paraId="6A7E229E" w14:textId="6F9ACFB1" w:rsidR="00D96651" w:rsidRPr="00D96651" w:rsidRDefault="00D96651" w:rsidP="00DB309D">
            <w:pPr>
              <w:jc w:val="center"/>
              <w:rPr>
                <w:b/>
              </w:rPr>
            </w:pPr>
            <w:r w:rsidRPr="00D96651">
              <w:t>10.00</w:t>
            </w:r>
          </w:p>
        </w:tc>
        <w:tc>
          <w:tcPr>
            <w:tcW w:w="8634" w:type="dxa"/>
            <w:gridSpan w:val="3"/>
          </w:tcPr>
          <w:p w14:paraId="4218B6A2" w14:textId="1C6BD36D" w:rsidR="00D96651" w:rsidRPr="00D96651" w:rsidRDefault="00D96651" w:rsidP="00B2641F">
            <w:pPr>
              <w:ind w:left="40"/>
              <w:rPr>
                <w:b/>
              </w:rPr>
            </w:pPr>
            <w:r w:rsidRPr="00D96651">
              <w:t>Registration and Morning Tea</w:t>
            </w:r>
          </w:p>
        </w:tc>
      </w:tr>
      <w:tr w:rsidR="00A81C04" w:rsidRPr="00D96651" w14:paraId="2A6C58A2" w14:textId="43116B48" w:rsidTr="00EB35F3">
        <w:tc>
          <w:tcPr>
            <w:tcW w:w="1569" w:type="dxa"/>
          </w:tcPr>
          <w:p w14:paraId="7EC6C479" w14:textId="055A0B10" w:rsidR="00D96651" w:rsidRPr="00D96651" w:rsidRDefault="00D96651" w:rsidP="00DB309D">
            <w:pPr>
              <w:jc w:val="center"/>
            </w:pPr>
            <w:r w:rsidRPr="00D96651">
              <w:t>11.00</w:t>
            </w:r>
          </w:p>
        </w:tc>
        <w:tc>
          <w:tcPr>
            <w:tcW w:w="8634" w:type="dxa"/>
            <w:gridSpan w:val="3"/>
          </w:tcPr>
          <w:p w14:paraId="0E4D8984" w14:textId="37244439" w:rsidR="00D96651" w:rsidRPr="00D96651" w:rsidRDefault="00D96651" w:rsidP="00B2641F">
            <w:pPr>
              <w:ind w:left="40"/>
            </w:pPr>
            <w:r w:rsidRPr="00D96651">
              <w:t>Gathering Worship &amp; Introductions</w:t>
            </w:r>
          </w:p>
        </w:tc>
      </w:tr>
      <w:tr w:rsidR="00A81C04" w:rsidRPr="00D96651" w14:paraId="6D2B1E74" w14:textId="2BB6121E" w:rsidTr="00EB35F3">
        <w:trPr>
          <w:trHeight w:val="596"/>
        </w:trPr>
        <w:tc>
          <w:tcPr>
            <w:tcW w:w="1569" w:type="dxa"/>
            <w:tcBorders>
              <w:bottom w:val="single" w:sz="4" w:space="0" w:color="auto"/>
            </w:tcBorders>
          </w:tcPr>
          <w:p w14:paraId="2AE9C228" w14:textId="77777777" w:rsidR="00D96651" w:rsidRDefault="00D96651" w:rsidP="00DB309D">
            <w:pPr>
              <w:jc w:val="center"/>
            </w:pPr>
            <w:r w:rsidRPr="00D96651">
              <w:t>11.30</w:t>
            </w:r>
          </w:p>
          <w:p w14:paraId="1991104D" w14:textId="4E38D050" w:rsidR="00D96651" w:rsidRPr="00D96651" w:rsidRDefault="00D96651" w:rsidP="00DB309D">
            <w:pPr>
              <w:jc w:val="center"/>
            </w:pPr>
          </w:p>
        </w:tc>
        <w:tc>
          <w:tcPr>
            <w:tcW w:w="8634" w:type="dxa"/>
            <w:gridSpan w:val="3"/>
            <w:tcBorders>
              <w:bottom w:val="single" w:sz="4" w:space="0" w:color="auto"/>
            </w:tcBorders>
          </w:tcPr>
          <w:p w14:paraId="19E6AD83" w14:textId="77777777" w:rsidR="00D96651" w:rsidRDefault="00D96651" w:rsidP="00B2641F">
            <w:pPr>
              <w:ind w:left="40"/>
              <w:rPr>
                <w:i/>
              </w:rPr>
            </w:pPr>
            <w:r w:rsidRPr="00FD725A">
              <w:rPr>
                <w:b/>
              </w:rPr>
              <w:t>Keynote Session 1</w:t>
            </w:r>
            <w:r w:rsidRPr="00D96651">
              <w:t xml:space="preserve"> – </w:t>
            </w:r>
            <w:proofErr w:type="spellStart"/>
            <w:r w:rsidRPr="003B0B2B">
              <w:t>Prof.</w:t>
            </w:r>
            <w:proofErr w:type="spellEnd"/>
            <w:r w:rsidRPr="003B0B2B">
              <w:t xml:space="preserve"> Perry Shaw</w:t>
            </w:r>
            <w:r w:rsidRPr="00D96651">
              <w:t>, Baptist Theological Seminary, Beirut.</w:t>
            </w:r>
            <w:r w:rsidRPr="00D96651">
              <w:rPr>
                <w:i/>
              </w:rPr>
              <w:t xml:space="preserve"> </w:t>
            </w:r>
          </w:p>
          <w:p w14:paraId="02E1CEBC" w14:textId="6E22D547" w:rsidR="00D96651" w:rsidRPr="003B0B2B" w:rsidRDefault="00DD1406" w:rsidP="00B2641F">
            <w:pPr>
              <w:ind w:left="40"/>
            </w:pPr>
            <w:r w:rsidRPr="00DD1406">
              <w:rPr>
                <w:i/>
              </w:rPr>
              <w:t>Title</w:t>
            </w:r>
            <w:r>
              <w:t xml:space="preserve">: </w:t>
            </w:r>
            <w:r w:rsidR="00D96651" w:rsidRPr="007A32B0">
              <w:rPr>
                <w:i/>
              </w:rPr>
              <w:t>Bridging Classroom and Life in Theological Reflection</w:t>
            </w:r>
          </w:p>
        </w:tc>
      </w:tr>
      <w:tr w:rsidR="00A81C04" w:rsidRPr="00D96651" w14:paraId="11A8F13E" w14:textId="51F93C42" w:rsidTr="00EB35F3">
        <w:tc>
          <w:tcPr>
            <w:tcW w:w="1569" w:type="dxa"/>
          </w:tcPr>
          <w:p w14:paraId="00FD54C0" w14:textId="36FF1EAB" w:rsidR="00D96651" w:rsidRPr="00D96651" w:rsidRDefault="00D96651" w:rsidP="00DB309D">
            <w:pPr>
              <w:jc w:val="center"/>
            </w:pPr>
            <w:r w:rsidRPr="00D96651">
              <w:t>1.00</w:t>
            </w:r>
          </w:p>
        </w:tc>
        <w:tc>
          <w:tcPr>
            <w:tcW w:w="8634" w:type="dxa"/>
            <w:gridSpan w:val="3"/>
          </w:tcPr>
          <w:p w14:paraId="618993A1" w14:textId="44D83F3F" w:rsidR="00D96651" w:rsidRPr="00D96651" w:rsidRDefault="00D96651" w:rsidP="00B2641F">
            <w:pPr>
              <w:ind w:left="40"/>
            </w:pPr>
            <w:r w:rsidRPr="00D96651">
              <w:t xml:space="preserve">Lunch </w:t>
            </w:r>
          </w:p>
        </w:tc>
      </w:tr>
      <w:tr w:rsidR="00A81C04" w:rsidRPr="00150C70" w14:paraId="69DF7146" w14:textId="77777777" w:rsidTr="00EB35F3">
        <w:tc>
          <w:tcPr>
            <w:tcW w:w="1569" w:type="dxa"/>
            <w:shd w:val="clear" w:color="auto" w:fill="D9E2F3" w:themeFill="accent1" w:themeFillTint="33"/>
          </w:tcPr>
          <w:p w14:paraId="48AA58F9" w14:textId="77777777" w:rsidR="00DB309D" w:rsidRPr="00150C70" w:rsidRDefault="00DB309D" w:rsidP="00DB309D">
            <w:pPr>
              <w:jc w:val="center"/>
              <w:rPr>
                <w:b/>
              </w:rPr>
            </w:pPr>
          </w:p>
        </w:tc>
        <w:tc>
          <w:tcPr>
            <w:tcW w:w="8634" w:type="dxa"/>
            <w:gridSpan w:val="3"/>
            <w:shd w:val="clear" w:color="auto" w:fill="D9E2F3" w:themeFill="accent1" w:themeFillTint="33"/>
          </w:tcPr>
          <w:p w14:paraId="4A2433AE" w14:textId="1F12AF8A" w:rsidR="00DB309D" w:rsidRPr="00150C70" w:rsidRDefault="00DB309D" w:rsidP="00DC6FB2">
            <w:pPr>
              <w:ind w:left="40"/>
              <w:rPr>
                <w:b/>
              </w:rPr>
            </w:pPr>
            <w:r w:rsidRPr="00150C70">
              <w:rPr>
                <w:b/>
              </w:rPr>
              <w:t xml:space="preserve">Elective Workshops Session1: </w:t>
            </w:r>
          </w:p>
        </w:tc>
      </w:tr>
      <w:tr w:rsidR="00EB35F3" w:rsidRPr="00D96651" w14:paraId="1ABB0E69" w14:textId="556499FA" w:rsidTr="00EB35F3">
        <w:tc>
          <w:tcPr>
            <w:tcW w:w="1569" w:type="dxa"/>
          </w:tcPr>
          <w:p w14:paraId="193B8070" w14:textId="71A38FAD" w:rsidR="00A81C04" w:rsidRPr="00D96651" w:rsidRDefault="00A81C04" w:rsidP="00DB309D">
            <w:pPr>
              <w:jc w:val="center"/>
            </w:pPr>
            <w:r w:rsidRPr="00D96651">
              <w:t>2.00</w:t>
            </w:r>
            <w:r>
              <w:t>-3.30</w:t>
            </w:r>
          </w:p>
        </w:tc>
        <w:tc>
          <w:tcPr>
            <w:tcW w:w="3446" w:type="dxa"/>
          </w:tcPr>
          <w:p w14:paraId="53ACA51F" w14:textId="5DFDF989" w:rsidR="00A81C04" w:rsidRPr="00A81C04" w:rsidRDefault="00A81C04" w:rsidP="00B2641F">
            <w:pPr>
              <w:tabs>
                <w:tab w:val="left" w:pos="2166"/>
                <w:tab w:val="left" w:pos="2449"/>
              </w:tabs>
              <w:ind w:left="40"/>
              <w:rPr>
                <w:sz w:val="21"/>
                <w:szCs w:val="21"/>
              </w:rPr>
            </w:pPr>
            <w:proofErr w:type="spellStart"/>
            <w:r w:rsidRPr="00A81C04">
              <w:t>Prof.</w:t>
            </w:r>
            <w:proofErr w:type="spellEnd"/>
            <w:r w:rsidRPr="00A81C04">
              <w:t xml:space="preserve"> Perry </w:t>
            </w:r>
            <w:r w:rsidRPr="00A81C04">
              <w:rPr>
                <w:sz w:val="21"/>
                <w:szCs w:val="21"/>
              </w:rPr>
              <w:t>Shaw</w:t>
            </w:r>
          </w:p>
        </w:tc>
        <w:tc>
          <w:tcPr>
            <w:tcW w:w="5188" w:type="dxa"/>
            <w:gridSpan w:val="2"/>
          </w:tcPr>
          <w:p w14:paraId="0F73E8E2" w14:textId="72F9389E" w:rsidR="00A81C04" w:rsidRPr="00A81C04" w:rsidRDefault="00A81C04" w:rsidP="00A81C04">
            <w:pPr>
              <w:tabs>
                <w:tab w:val="left" w:pos="2166"/>
                <w:tab w:val="left" w:pos="2449"/>
              </w:tabs>
              <w:rPr>
                <w:sz w:val="21"/>
                <w:szCs w:val="21"/>
              </w:rPr>
            </w:pPr>
            <w:r w:rsidRPr="00A81C04">
              <w:rPr>
                <w:sz w:val="21"/>
                <w:szCs w:val="21"/>
                <w:lang w:val="en-AU"/>
              </w:rPr>
              <w:t>Promoting Growth Towards the Ideal Christian Leader.</w:t>
            </w:r>
          </w:p>
        </w:tc>
      </w:tr>
      <w:tr w:rsidR="00EB35F3" w:rsidRPr="00D96651" w14:paraId="381F443A" w14:textId="11FB79EF" w:rsidTr="00EB35F3">
        <w:tc>
          <w:tcPr>
            <w:tcW w:w="1569" w:type="dxa"/>
          </w:tcPr>
          <w:p w14:paraId="15249971" w14:textId="2ACBD650" w:rsidR="00A81C04" w:rsidRPr="00D96651" w:rsidRDefault="00A81C04" w:rsidP="00B2641F">
            <w:pPr>
              <w:jc w:val="center"/>
            </w:pPr>
            <w:r w:rsidRPr="00D96651">
              <w:t>2</w:t>
            </w:r>
            <w:r>
              <w:t>.00-2.45</w:t>
            </w:r>
          </w:p>
        </w:tc>
        <w:tc>
          <w:tcPr>
            <w:tcW w:w="3446" w:type="dxa"/>
          </w:tcPr>
          <w:p w14:paraId="7BC5D9F4" w14:textId="77777777" w:rsidR="00A81C04" w:rsidRDefault="00A81C04" w:rsidP="00B2641F">
            <w:pPr>
              <w:ind w:left="2449" w:hanging="2409"/>
            </w:pPr>
            <w:r w:rsidRPr="00A81C04">
              <w:t xml:space="preserve">Pastor Graeme </w:t>
            </w:r>
            <w:proofErr w:type="spellStart"/>
            <w:r w:rsidRPr="00A81C04">
              <w:t>Flett</w:t>
            </w:r>
            <w:proofErr w:type="spellEnd"/>
          </w:p>
          <w:p w14:paraId="36A26A2A" w14:textId="5BE607B8" w:rsidR="00A81C04" w:rsidRPr="00A81C04" w:rsidRDefault="00A81C04" w:rsidP="00A81C04"/>
        </w:tc>
        <w:tc>
          <w:tcPr>
            <w:tcW w:w="5188" w:type="dxa"/>
            <w:gridSpan w:val="2"/>
          </w:tcPr>
          <w:p w14:paraId="3A7B126E" w14:textId="77777777" w:rsidR="00A81C04" w:rsidRPr="00A81C04" w:rsidRDefault="00A81C04" w:rsidP="00EB35F3">
            <w:pPr>
              <w:rPr>
                <w:bCs/>
                <w:iCs/>
                <w:sz w:val="21"/>
                <w:szCs w:val="21"/>
              </w:rPr>
            </w:pPr>
            <w:r w:rsidRPr="00A81C04">
              <w:rPr>
                <w:bCs/>
                <w:iCs/>
                <w:sz w:val="21"/>
                <w:szCs w:val="21"/>
              </w:rPr>
              <w:t xml:space="preserve">Hidden Curricula of the institution? Constructing a Sensor                                                           </w:t>
            </w:r>
          </w:p>
          <w:p w14:paraId="778193E5" w14:textId="045F6D05" w:rsidR="00A81C04" w:rsidRPr="00A81C04" w:rsidRDefault="00A81C04" w:rsidP="00EB35F3">
            <w:pPr>
              <w:rPr>
                <w:sz w:val="21"/>
                <w:szCs w:val="21"/>
              </w:rPr>
            </w:pPr>
            <w:r w:rsidRPr="00A81C04">
              <w:rPr>
                <w:bCs/>
                <w:iCs/>
                <w:sz w:val="21"/>
                <w:szCs w:val="21"/>
              </w:rPr>
              <w:t>Template for whole person learning. </w:t>
            </w:r>
          </w:p>
        </w:tc>
      </w:tr>
      <w:tr w:rsidR="00EB35F3" w:rsidRPr="00D96651" w14:paraId="183BC951" w14:textId="624C6225" w:rsidTr="00EB35F3">
        <w:tc>
          <w:tcPr>
            <w:tcW w:w="1569" w:type="dxa"/>
          </w:tcPr>
          <w:p w14:paraId="3261C60D" w14:textId="68E97548" w:rsidR="00A81C04" w:rsidRPr="00D96651" w:rsidRDefault="00A81C04" w:rsidP="00DB309D">
            <w:pPr>
              <w:jc w:val="center"/>
            </w:pPr>
            <w:r>
              <w:t>2.00-2.45</w:t>
            </w:r>
          </w:p>
        </w:tc>
        <w:tc>
          <w:tcPr>
            <w:tcW w:w="3446" w:type="dxa"/>
          </w:tcPr>
          <w:p w14:paraId="7DF55138" w14:textId="77777777" w:rsidR="00A81C04" w:rsidRDefault="00A81C04" w:rsidP="00B2641F">
            <w:pPr>
              <w:ind w:left="2308" w:hanging="2268"/>
              <w:rPr>
                <w:rFonts w:ascii="Calibri" w:hAnsi="Calibri" w:cs="Times New Roman"/>
                <w:bCs/>
                <w:color w:val="000000"/>
                <w:lang w:eastAsia="en-GB"/>
              </w:rPr>
            </w:pPr>
            <w:r w:rsidRPr="00A81C04">
              <w:rPr>
                <w:rFonts w:ascii="Calibri" w:hAnsi="Calibri" w:cs="Times New Roman"/>
                <w:bCs/>
                <w:color w:val="000000"/>
                <w:lang w:eastAsia="en-GB"/>
              </w:rPr>
              <w:t>Bruce Hulme</w:t>
            </w:r>
          </w:p>
          <w:p w14:paraId="6BF7B085" w14:textId="6E9180B1" w:rsidR="00A81C04" w:rsidRPr="00A81C04" w:rsidRDefault="00A81C04" w:rsidP="00A81C04">
            <w:pPr>
              <w:rPr>
                <w:sz w:val="21"/>
                <w:szCs w:val="21"/>
                <w:lang w:val="en-AU"/>
              </w:rPr>
            </w:pPr>
          </w:p>
        </w:tc>
        <w:tc>
          <w:tcPr>
            <w:tcW w:w="5188" w:type="dxa"/>
            <w:gridSpan w:val="2"/>
          </w:tcPr>
          <w:p w14:paraId="275E2040" w14:textId="51D32AA0" w:rsidR="00A81C04" w:rsidRPr="003E4EAE" w:rsidRDefault="00A81C04" w:rsidP="00A81C04">
            <w:pPr>
              <w:rPr>
                <w:rFonts w:ascii="Calibri" w:hAnsi="Calibri" w:cs="Times New Roman"/>
                <w:bCs/>
                <w:color w:val="000000"/>
                <w:sz w:val="21"/>
                <w:szCs w:val="21"/>
                <w:lang w:eastAsia="en-GB"/>
              </w:rPr>
            </w:pPr>
            <w:r w:rsidRPr="00A81C04">
              <w:rPr>
                <w:rFonts w:ascii="Calibri" w:hAnsi="Calibri" w:cs="Times New Roman"/>
                <w:bCs/>
                <w:color w:val="000000"/>
                <w:sz w:val="21"/>
                <w:szCs w:val="21"/>
                <w:lang w:eastAsia="en-GB"/>
              </w:rPr>
              <w:t>Talking the Walk – pedagogy for m</w:t>
            </w:r>
            <w:r w:rsidR="003E4EAE">
              <w:rPr>
                <w:rFonts w:ascii="Calibri" w:hAnsi="Calibri" w:cs="Times New Roman"/>
                <w:bCs/>
                <w:color w:val="000000"/>
                <w:sz w:val="21"/>
                <w:szCs w:val="21"/>
                <w:lang w:eastAsia="en-GB"/>
              </w:rPr>
              <w:t xml:space="preserve">icro and macro theological </w:t>
            </w:r>
            <w:r w:rsidRPr="00A81C04">
              <w:rPr>
                <w:rFonts w:ascii="Calibri" w:hAnsi="Calibri" w:cs="Times New Roman"/>
                <w:bCs/>
                <w:color w:val="000000"/>
                <w:sz w:val="21"/>
                <w:szCs w:val="21"/>
                <w:lang w:eastAsia="en-GB"/>
              </w:rPr>
              <w:t>reflection for holistic Christian formation</w:t>
            </w:r>
          </w:p>
        </w:tc>
      </w:tr>
      <w:tr w:rsidR="00EB35F3" w:rsidRPr="00D96651" w14:paraId="06ADED4E" w14:textId="5C4F056D" w:rsidTr="00EB35F3">
        <w:tc>
          <w:tcPr>
            <w:tcW w:w="1569" w:type="dxa"/>
          </w:tcPr>
          <w:p w14:paraId="228941CC" w14:textId="7DAA668A" w:rsidR="00A81C04" w:rsidRPr="00D96651" w:rsidRDefault="00A81C04" w:rsidP="00DB309D">
            <w:pPr>
              <w:jc w:val="center"/>
            </w:pPr>
            <w:r w:rsidRPr="00D96651">
              <w:t>2.45</w:t>
            </w:r>
            <w:r>
              <w:t>-3.30</w:t>
            </w:r>
          </w:p>
        </w:tc>
        <w:tc>
          <w:tcPr>
            <w:tcW w:w="3446" w:type="dxa"/>
          </w:tcPr>
          <w:p w14:paraId="0A2BEE43" w14:textId="1858F4B3" w:rsidR="00A81C04" w:rsidRPr="00D96651" w:rsidRDefault="00A81C04" w:rsidP="00B2641F">
            <w:pPr>
              <w:ind w:left="40"/>
            </w:pPr>
            <w:r>
              <w:t xml:space="preserve">Diane </w:t>
            </w:r>
            <w:proofErr w:type="spellStart"/>
            <w:r>
              <w:t>Hockridge</w:t>
            </w:r>
            <w:proofErr w:type="spellEnd"/>
          </w:p>
        </w:tc>
        <w:tc>
          <w:tcPr>
            <w:tcW w:w="5188" w:type="dxa"/>
            <w:gridSpan w:val="2"/>
          </w:tcPr>
          <w:p w14:paraId="5E90206E" w14:textId="4BEE845E" w:rsidR="00A81C04" w:rsidRPr="00A81C04" w:rsidRDefault="00A81C04" w:rsidP="00A81C04">
            <w:pPr>
              <w:rPr>
                <w:sz w:val="21"/>
                <w:szCs w:val="21"/>
              </w:rPr>
            </w:pPr>
            <w:r w:rsidRPr="00A81C04">
              <w:rPr>
                <w:sz w:val="21"/>
                <w:szCs w:val="21"/>
              </w:rPr>
              <w:t>Online pedagogical practices for formation</w:t>
            </w:r>
          </w:p>
        </w:tc>
      </w:tr>
      <w:tr w:rsidR="00EB35F3" w:rsidRPr="00D96651" w14:paraId="2F15544C" w14:textId="0B433E66" w:rsidTr="00EB35F3">
        <w:tc>
          <w:tcPr>
            <w:tcW w:w="1569" w:type="dxa"/>
          </w:tcPr>
          <w:p w14:paraId="38B5C11D" w14:textId="0D2CCABA" w:rsidR="00A81C04" w:rsidRPr="00D96651" w:rsidRDefault="00A81C04" w:rsidP="00DB309D">
            <w:pPr>
              <w:jc w:val="center"/>
            </w:pPr>
            <w:r>
              <w:t>2.45-3.30</w:t>
            </w:r>
          </w:p>
        </w:tc>
        <w:tc>
          <w:tcPr>
            <w:tcW w:w="3446" w:type="dxa"/>
          </w:tcPr>
          <w:p w14:paraId="2FBE3573" w14:textId="58B16B28" w:rsidR="00A81C04" w:rsidRPr="00D96651" w:rsidRDefault="007A32B0" w:rsidP="00A81C04">
            <w:pPr>
              <w:ind w:left="40" w:right="250"/>
            </w:pPr>
            <w:r>
              <w:t xml:space="preserve">Rev. Dr </w:t>
            </w:r>
            <w:r w:rsidR="00A81C04" w:rsidRPr="00D96651">
              <w:t>C</w:t>
            </w:r>
            <w:r w:rsidR="00A81C04">
              <w:t>hristine</w:t>
            </w:r>
            <w:r w:rsidR="00A81C04" w:rsidRPr="00D96651">
              <w:t xml:space="preserve"> Sorenson</w:t>
            </w:r>
          </w:p>
        </w:tc>
        <w:tc>
          <w:tcPr>
            <w:tcW w:w="5188" w:type="dxa"/>
            <w:gridSpan w:val="2"/>
          </w:tcPr>
          <w:p w14:paraId="2DBD9603" w14:textId="18747CFA" w:rsidR="00A81C04" w:rsidRPr="00A81C04" w:rsidRDefault="00A81C04" w:rsidP="00A81C04">
            <w:pPr>
              <w:rPr>
                <w:sz w:val="21"/>
                <w:szCs w:val="21"/>
              </w:rPr>
            </w:pPr>
            <w:r w:rsidRPr="00A81C04">
              <w:rPr>
                <w:sz w:val="21"/>
                <w:szCs w:val="21"/>
              </w:rPr>
              <w:t>Formation and the culture of busyness</w:t>
            </w:r>
          </w:p>
        </w:tc>
      </w:tr>
      <w:tr w:rsidR="00A81C04" w:rsidRPr="00D96651" w14:paraId="09E35904" w14:textId="06487204" w:rsidTr="00EB35F3">
        <w:tc>
          <w:tcPr>
            <w:tcW w:w="1569" w:type="dxa"/>
          </w:tcPr>
          <w:p w14:paraId="597573AB" w14:textId="02A2415D" w:rsidR="00D96651" w:rsidRPr="00D96651" w:rsidRDefault="00D96651" w:rsidP="00DB309D">
            <w:pPr>
              <w:jc w:val="center"/>
            </w:pPr>
            <w:r w:rsidRPr="00D96651">
              <w:t>3.30</w:t>
            </w:r>
          </w:p>
        </w:tc>
        <w:tc>
          <w:tcPr>
            <w:tcW w:w="8634" w:type="dxa"/>
            <w:gridSpan w:val="3"/>
          </w:tcPr>
          <w:p w14:paraId="244AC9E3" w14:textId="1B22018D" w:rsidR="00D96651" w:rsidRPr="00D96651" w:rsidRDefault="00D96651" w:rsidP="00B2641F">
            <w:pPr>
              <w:ind w:left="40"/>
            </w:pPr>
            <w:r w:rsidRPr="00D96651">
              <w:t>Afternoon Tea</w:t>
            </w:r>
          </w:p>
        </w:tc>
      </w:tr>
      <w:tr w:rsidR="00A81C04" w:rsidRPr="00150C70" w14:paraId="15DC7E08" w14:textId="77777777" w:rsidTr="00EB35F3">
        <w:tc>
          <w:tcPr>
            <w:tcW w:w="1569" w:type="dxa"/>
            <w:shd w:val="clear" w:color="auto" w:fill="D9E2F3" w:themeFill="accent1" w:themeFillTint="33"/>
          </w:tcPr>
          <w:p w14:paraId="3594AA1A" w14:textId="77777777" w:rsidR="00DB309D" w:rsidRPr="00150C70" w:rsidRDefault="00DB309D" w:rsidP="00DB309D">
            <w:pPr>
              <w:jc w:val="center"/>
              <w:rPr>
                <w:b/>
              </w:rPr>
            </w:pPr>
          </w:p>
        </w:tc>
        <w:tc>
          <w:tcPr>
            <w:tcW w:w="8634" w:type="dxa"/>
            <w:gridSpan w:val="3"/>
            <w:shd w:val="clear" w:color="auto" w:fill="D9E2F3" w:themeFill="accent1" w:themeFillTint="33"/>
          </w:tcPr>
          <w:p w14:paraId="234E81F6" w14:textId="2AE512BB" w:rsidR="00DB309D" w:rsidRPr="00150C70" w:rsidRDefault="00DB309D" w:rsidP="00DC6FB2">
            <w:pPr>
              <w:ind w:left="41"/>
              <w:rPr>
                <w:b/>
              </w:rPr>
            </w:pPr>
            <w:r w:rsidRPr="00150C70">
              <w:rPr>
                <w:b/>
              </w:rPr>
              <w:t xml:space="preserve">Elective Workshops Session 2 </w:t>
            </w:r>
          </w:p>
        </w:tc>
      </w:tr>
      <w:tr w:rsidR="00EB35F3" w:rsidRPr="00D96651" w14:paraId="623B202B" w14:textId="67E40DEB" w:rsidTr="00EB35F3">
        <w:tc>
          <w:tcPr>
            <w:tcW w:w="1569" w:type="dxa"/>
          </w:tcPr>
          <w:p w14:paraId="570A1225" w14:textId="60358467" w:rsidR="003B0B2B" w:rsidRPr="00D96651" w:rsidRDefault="003B0B2B" w:rsidP="00DB309D">
            <w:pPr>
              <w:jc w:val="center"/>
            </w:pPr>
            <w:r w:rsidRPr="00D96651">
              <w:t>4.00</w:t>
            </w:r>
            <w:r>
              <w:t>-4.45</w:t>
            </w:r>
          </w:p>
        </w:tc>
        <w:tc>
          <w:tcPr>
            <w:tcW w:w="3523" w:type="dxa"/>
            <w:gridSpan w:val="2"/>
          </w:tcPr>
          <w:p w14:paraId="3866FE6B" w14:textId="291246C1" w:rsidR="003B0B2B" w:rsidRPr="00D96651" w:rsidRDefault="00CE427E" w:rsidP="003B0B2B">
            <w:pPr>
              <w:ind w:left="41"/>
            </w:pPr>
            <w:r w:rsidRPr="00CE427E">
              <w:t xml:space="preserve">Rev. Dr Anne </w:t>
            </w:r>
            <w:proofErr w:type="spellStart"/>
            <w:r w:rsidRPr="00CE427E">
              <w:t>Mallaby</w:t>
            </w:r>
            <w:proofErr w:type="spellEnd"/>
          </w:p>
        </w:tc>
        <w:tc>
          <w:tcPr>
            <w:tcW w:w="5111" w:type="dxa"/>
          </w:tcPr>
          <w:p w14:paraId="32F6CF02" w14:textId="722C1106" w:rsidR="003B0B2B" w:rsidRPr="003B0B2B" w:rsidRDefault="00CE427E" w:rsidP="003B0B2B">
            <w:pPr>
              <w:rPr>
                <w:sz w:val="21"/>
                <w:szCs w:val="21"/>
              </w:rPr>
            </w:pPr>
            <w:r w:rsidRPr="00CE427E">
              <w:rPr>
                <w:sz w:val="21"/>
                <w:szCs w:val="21"/>
                <w:lang w:val="en-AU"/>
              </w:rPr>
              <w:t>Supervised Theological Field Education (STFE) as Intercultural Conversation</w:t>
            </w:r>
          </w:p>
        </w:tc>
      </w:tr>
      <w:tr w:rsidR="00EB35F3" w:rsidRPr="00D96651" w14:paraId="6C0CF2EC" w14:textId="08998B03" w:rsidTr="00EB35F3">
        <w:tc>
          <w:tcPr>
            <w:tcW w:w="1569" w:type="dxa"/>
          </w:tcPr>
          <w:p w14:paraId="71DAA586" w14:textId="00253CA9" w:rsidR="003B0B2B" w:rsidRPr="00D96651" w:rsidRDefault="003B0B2B" w:rsidP="00DB309D">
            <w:pPr>
              <w:jc w:val="center"/>
            </w:pPr>
            <w:r>
              <w:t>4.00-4.45</w:t>
            </w:r>
          </w:p>
        </w:tc>
        <w:tc>
          <w:tcPr>
            <w:tcW w:w="3523" w:type="dxa"/>
            <w:gridSpan w:val="2"/>
          </w:tcPr>
          <w:p w14:paraId="5DC2F160" w14:textId="4B50FF79" w:rsidR="003B0B2B" w:rsidRPr="00D96651" w:rsidRDefault="003B0B2B" w:rsidP="003B0B2B">
            <w:pPr>
              <w:ind w:left="41"/>
            </w:pPr>
            <w:r>
              <w:t xml:space="preserve">Pastor </w:t>
            </w:r>
            <w:r w:rsidRPr="00D96651">
              <w:t>L</w:t>
            </w:r>
            <w:r>
              <w:t>inda</w:t>
            </w:r>
            <w:r w:rsidRPr="00D96651">
              <w:t xml:space="preserve"> </w:t>
            </w:r>
            <w:proofErr w:type="spellStart"/>
            <w:r w:rsidRPr="00D96651">
              <w:t>Flett</w:t>
            </w:r>
            <w:proofErr w:type="spellEnd"/>
            <w:r w:rsidRPr="00D96651">
              <w:t xml:space="preserve"> </w:t>
            </w:r>
          </w:p>
        </w:tc>
        <w:tc>
          <w:tcPr>
            <w:tcW w:w="5111" w:type="dxa"/>
          </w:tcPr>
          <w:p w14:paraId="0576B168" w14:textId="345F59F1" w:rsidR="003B0B2B" w:rsidRPr="003B0B2B" w:rsidRDefault="003B0B2B" w:rsidP="003B0B2B">
            <w:pPr>
              <w:rPr>
                <w:sz w:val="21"/>
                <w:szCs w:val="21"/>
              </w:rPr>
            </w:pPr>
            <w:r w:rsidRPr="003B0B2B">
              <w:rPr>
                <w:bCs/>
                <w:sz w:val="21"/>
                <w:szCs w:val="21"/>
                <w:lang w:val="en-NZ"/>
              </w:rPr>
              <w:t>Designing Integrative Assessments for Field Education</w:t>
            </w:r>
          </w:p>
        </w:tc>
      </w:tr>
      <w:tr w:rsidR="00EB35F3" w:rsidRPr="00D96651" w14:paraId="1B731ECD" w14:textId="1675038A" w:rsidTr="00EB35F3">
        <w:trPr>
          <w:trHeight w:val="327"/>
        </w:trPr>
        <w:tc>
          <w:tcPr>
            <w:tcW w:w="1569" w:type="dxa"/>
            <w:tcBorders>
              <w:bottom w:val="single" w:sz="4" w:space="0" w:color="auto"/>
            </w:tcBorders>
          </w:tcPr>
          <w:p w14:paraId="47D041A4" w14:textId="00C20BCD" w:rsidR="003B0B2B" w:rsidRPr="00D96651" w:rsidRDefault="003B0B2B" w:rsidP="00DB309D">
            <w:pPr>
              <w:jc w:val="center"/>
            </w:pPr>
            <w:r w:rsidRPr="00D96651">
              <w:t>4</w:t>
            </w:r>
            <w:r>
              <w:t>.45-5.30</w:t>
            </w:r>
          </w:p>
        </w:tc>
        <w:tc>
          <w:tcPr>
            <w:tcW w:w="3523" w:type="dxa"/>
            <w:gridSpan w:val="2"/>
            <w:tcBorders>
              <w:bottom w:val="single" w:sz="4" w:space="0" w:color="auto"/>
            </w:tcBorders>
          </w:tcPr>
          <w:p w14:paraId="4B0BEAAC" w14:textId="150CC129" w:rsidR="00EB35F3" w:rsidRDefault="003B0B2B" w:rsidP="003B0B2B">
            <w:pPr>
              <w:ind w:left="41"/>
            </w:pPr>
            <w:r>
              <w:t xml:space="preserve">Dr </w:t>
            </w:r>
            <w:r w:rsidRPr="00D96651">
              <w:t>R</w:t>
            </w:r>
            <w:r w:rsidR="007A32B0">
              <w:t>ick Ferret, Dr Eri</w:t>
            </w:r>
            <w:r>
              <w:t xml:space="preserve">ka </w:t>
            </w:r>
            <w:proofErr w:type="spellStart"/>
            <w:r>
              <w:t>Puni</w:t>
            </w:r>
            <w:proofErr w:type="spellEnd"/>
          </w:p>
          <w:p w14:paraId="4BDE0095" w14:textId="255AF2F9" w:rsidR="003B0B2B" w:rsidRPr="00D96651" w:rsidRDefault="00EB35F3" w:rsidP="003B0B2B">
            <w:pPr>
              <w:ind w:left="41"/>
            </w:pPr>
            <w:r>
              <w:t>&amp;</w:t>
            </w:r>
            <w:r w:rsidR="007A32B0">
              <w:t xml:space="preserve"> </w:t>
            </w:r>
            <w:r w:rsidR="003B0B2B">
              <w:t>Pastor Mike Parker</w:t>
            </w:r>
          </w:p>
        </w:tc>
        <w:tc>
          <w:tcPr>
            <w:tcW w:w="5111" w:type="dxa"/>
            <w:tcBorders>
              <w:bottom w:val="single" w:sz="4" w:space="0" w:color="auto"/>
            </w:tcBorders>
          </w:tcPr>
          <w:p w14:paraId="22157BC2" w14:textId="2BCB025F" w:rsidR="003B0B2B" w:rsidRPr="003B0B2B" w:rsidRDefault="003B0B2B" w:rsidP="003B0B2B">
            <w:pPr>
              <w:rPr>
                <w:sz w:val="21"/>
                <w:szCs w:val="21"/>
              </w:rPr>
            </w:pPr>
            <w:r w:rsidRPr="003B0B2B">
              <w:rPr>
                <w:rFonts w:cs="Tahoma"/>
                <w:color w:val="000000"/>
                <w:sz w:val="21"/>
                <w:szCs w:val="21"/>
              </w:rPr>
              <w:t>The Challenges in Providing Pastoral Mentorship to Students Studying by Distance Mode</w:t>
            </w:r>
          </w:p>
        </w:tc>
      </w:tr>
      <w:tr w:rsidR="00EB35F3" w:rsidRPr="00D96651" w14:paraId="71EE15E7" w14:textId="269E2780" w:rsidTr="00EB35F3">
        <w:trPr>
          <w:trHeight w:val="327"/>
        </w:trPr>
        <w:tc>
          <w:tcPr>
            <w:tcW w:w="1569" w:type="dxa"/>
            <w:tcBorders>
              <w:bottom w:val="single" w:sz="4" w:space="0" w:color="auto"/>
            </w:tcBorders>
          </w:tcPr>
          <w:p w14:paraId="2E09BCC9" w14:textId="72FD8C7D" w:rsidR="003B0B2B" w:rsidRPr="00D96651" w:rsidRDefault="003E4EAE" w:rsidP="00DB309D">
            <w:pPr>
              <w:jc w:val="center"/>
            </w:pPr>
            <w:r>
              <w:t>4.45-5.30</w:t>
            </w:r>
          </w:p>
        </w:tc>
        <w:tc>
          <w:tcPr>
            <w:tcW w:w="3523" w:type="dxa"/>
            <w:gridSpan w:val="2"/>
            <w:tcBorders>
              <w:bottom w:val="single" w:sz="4" w:space="0" w:color="auto"/>
            </w:tcBorders>
          </w:tcPr>
          <w:p w14:paraId="469C36C6" w14:textId="2D281353" w:rsidR="003B0B2B" w:rsidRPr="00D96651" w:rsidRDefault="003B0B2B" w:rsidP="003B0B2B">
            <w:pPr>
              <w:ind w:left="41"/>
            </w:pPr>
            <w:r>
              <w:t>Rev</w:t>
            </w:r>
            <w:r w:rsidR="007A32B0">
              <w:t>.</w:t>
            </w:r>
            <w:r>
              <w:t xml:space="preserve"> Dr </w:t>
            </w:r>
            <w:r w:rsidRPr="00D96651">
              <w:t>G</w:t>
            </w:r>
            <w:r>
              <w:t>raeme</w:t>
            </w:r>
            <w:r w:rsidRPr="00D96651">
              <w:t>. O’Brien</w:t>
            </w:r>
          </w:p>
        </w:tc>
        <w:tc>
          <w:tcPr>
            <w:tcW w:w="5111" w:type="dxa"/>
            <w:tcBorders>
              <w:bottom w:val="single" w:sz="4" w:space="0" w:color="auto"/>
            </w:tcBorders>
          </w:tcPr>
          <w:p w14:paraId="1C5E15F8" w14:textId="0B878911" w:rsidR="003B0B2B" w:rsidRPr="003B0B2B" w:rsidRDefault="003B0B2B" w:rsidP="003B0B2B">
            <w:pPr>
              <w:rPr>
                <w:sz w:val="21"/>
                <w:szCs w:val="21"/>
                <w:lang w:val="en-NZ"/>
              </w:rPr>
            </w:pPr>
            <w:r w:rsidRPr="003B0B2B">
              <w:rPr>
                <w:sz w:val="21"/>
                <w:szCs w:val="21"/>
                <w:lang w:val="en-NZ"/>
              </w:rPr>
              <w:t>Two Years of Intentional Reflective Practice for Post-Ordination Professional Development: What has been learnt.</w:t>
            </w:r>
          </w:p>
        </w:tc>
      </w:tr>
      <w:tr w:rsidR="00A81C04" w:rsidRPr="00D96651" w14:paraId="6835B16B" w14:textId="744AA8A3" w:rsidTr="00EB35F3">
        <w:tc>
          <w:tcPr>
            <w:tcW w:w="1569" w:type="dxa"/>
          </w:tcPr>
          <w:p w14:paraId="5AD63ED7" w14:textId="71777B41" w:rsidR="00D96651" w:rsidRPr="00D96651" w:rsidRDefault="00D96651" w:rsidP="00DB309D">
            <w:pPr>
              <w:jc w:val="center"/>
            </w:pPr>
            <w:r w:rsidRPr="00D96651">
              <w:t>5.30</w:t>
            </w:r>
          </w:p>
        </w:tc>
        <w:tc>
          <w:tcPr>
            <w:tcW w:w="8634" w:type="dxa"/>
            <w:gridSpan w:val="3"/>
          </w:tcPr>
          <w:p w14:paraId="6F346155" w14:textId="203DF519" w:rsidR="00D96651" w:rsidRPr="00D96651" w:rsidRDefault="00D96651" w:rsidP="003B0B2B">
            <w:pPr>
              <w:ind w:left="41"/>
            </w:pPr>
            <w:r w:rsidRPr="00D96651">
              <w:t>Orientation for those new to ANZATFE or STFE Coordination</w:t>
            </w:r>
          </w:p>
        </w:tc>
      </w:tr>
      <w:tr w:rsidR="00A81C04" w:rsidRPr="00D96651" w14:paraId="462926B5" w14:textId="2B9B895A" w:rsidTr="00EB35F3">
        <w:tc>
          <w:tcPr>
            <w:tcW w:w="1569" w:type="dxa"/>
          </w:tcPr>
          <w:p w14:paraId="6EE4449D" w14:textId="70CCA6FE" w:rsidR="00D96651" w:rsidRPr="00D96651" w:rsidRDefault="00D96651" w:rsidP="00DB309D">
            <w:pPr>
              <w:jc w:val="center"/>
            </w:pPr>
          </w:p>
        </w:tc>
        <w:tc>
          <w:tcPr>
            <w:tcW w:w="8634" w:type="dxa"/>
            <w:gridSpan w:val="3"/>
          </w:tcPr>
          <w:p w14:paraId="08F11146" w14:textId="3A79E17F" w:rsidR="00D96651" w:rsidRPr="00D96651" w:rsidRDefault="00D96651" w:rsidP="003B0B2B">
            <w:pPr>
              <w:ind w:left="41"/>
            </w:pPr>
            <w:r w:rsidRPr="00D96651">
              <w:t>Free time</w:t>
            </w:r>
          </w:p>
        </w:tc>
      </w:tr>
      <w:tr w:rsidR="00A81C04" w:rsidRPr="00D96651" w14:paraId="3918A299" w14:textId="3C7526C2" w:rsidTr="00EB35F3">
        <w:trPr>
          <w:trHeight w:val="596"/>
        </w:trPr>
        <w:tc>
          <w:tcPr>
            <w:tcW w:w="1569" w:type="dxa"/>
            <w:tcBorders>
              <w:bottom w:val="single" w:sz="4" w:space="0" w:color="auto"/>
            </w:tcBorders>
          </w:tcPr>
          <w:p w14:paraId="3BCA93C2" w14:textId="77777777" w:rsidR="00D96651" w:rsidRDefault="00D96651" w:rsidP="00DB309D">
            <w:pPr>
              <w:jc w:val="center"/>
            </w:pPr>
            <w:r w:rsidRPr="00D96651">
              <w:t>6.30</w:t>
            </w:r>
          </w:p>
          <w:p w14:paraId="33BEC858" w14:textId="30E7C949" w:rsidR="00D96651" w:rsidRPr="00D96651" w:rsidRDefault="00D96651" w:rsidP="00DB309D">
            <w:pPr>
              <w:jc w:val="center"/>
            </w:pPr>
          </w:p>
        </w:tc>
        <w:tc>
          <w:tcPr>
            <w:tcW w:w="8634" w:type="dxa"/>
            <w:gridSpan w:val="3"/>
            <w:tcBorders>
              <w:bottom w:val="single" w:sz="4" w:space="0" w:color="auto"/>
            </w:tcBorders>
          </w:tcPr>
          <w:p w14:paraId="5D4C9A7D" w14:textId="77777777" w:rsidR="00D96651" w:rsidRPr="00D96651" w:rsidRDefault="00D96651" w:rsidP="003B0B2B">
            <w:pPr>
              <w:ind w:left="41"/>
            </w:pPr>
            <w:r w:rsidRPr="00D96651">
              <w:t xml:space="preserve">Conference Dinner – Speaker: Revd Dr Karina </w:t>
            </w:r>
            <w:proofErr w:type="spellStart"/>
            <w:r w:rsidRPr="00D96651">
              <w:t>Kreminski</w:t>
            </w:r>
            <w:proofErr w:type="spellEnd"/>
          </w:p>
          <w:p w14:paraId="755CBEF5" w14:textId="03EBFB3A" w:rsidR="00D96651" w:rsidRPr="00D96651" w:rsidRDefault="00D96651" w:rsidP="00BC3DDF">
            <w:pPr>
              <w:ind w:left="41"/>
            </w:pPr>
            <w:r w:rsidRPr="00D96651">
              <w:rPr>
                <w:i/>
              </w:rPr>
              <w:t>Title: Developing habits for the embodiment of a missional spirituality</w:t>
            </w:r>
          </w:p>
        </w:tc>
      </w:tr>
      <w:tr w:rsidR="00A81C04" w:rsidRPr="00D96651" w14:paraId="2A02448A" w14:textId="77777777" w:rsidTr="00EB35F3">
        <w:tc>
          <w:tcPr>
            <w:tcW w:w="10203" w:type="dxa"/>
            <w:gridSpan w:val="4"/>
            <w:shd w:val="clear" w:color="auto" w:fill="B4C6E7" w:themeFill="accent1" w:themeFillTint="66"/>
          </w:tcPr>
          <w:p w14:paraId="5E20C3BE" w14:textId="77777777" w:rsidR="00D96651" w:rsidRPr="00D96651" w:rsidRDefault="00D96651" w:rsidP="007A32B0">
            <w:pPr>
              <w:rPr>
                <w:b/>
              </w:rPr>
            </w:pPr>
            <w:r w:rsidRPr="00D96651">
              <w:rPr>
                <w:b/>
              </w:rPr>
              <w:t>Wednesday 6th December 2017</w:t>
            </w:r>
          </w:p>
        </w:tc>
      </w:tr>
      <w:tr w:rsidR="00A81C04" w:rsidRPr="00D96651" w14:paraId="513DD578" w14:textId="0F09122E" w:rsidTr="00EB35F3">
        <w:tc>
          <w:tcPr>
            <w:tcW w:w="1569" w:type="dxa"/>
          </w:tcPr>
          <w:p w14:paraId="340C26EB" w14:textId="28BFE95A" w:rsidR="001851CA" w:rsidRPr="00D96651" w:rsidRDefault="001851CA" w:rsidP="007A32B0">
            <w:pPr>
              <w:rPr>
                <w:b/>
              </w:rPr>
            </w:pPr>
            <w:r w:rsidRPr="00D96651">
              <w:t>7.30</w:t>
            </w:r>
          </w:p>
        </w:tc>
        <w:tc>
          <w:tcPr>
            <w:tcW w:w="8634" w:type="dxa"/>
            <w:gridSpan w:val="3"/>
          </w:tcPr>
          <w:p w14:paraId="6A0B210F" w14:textId="420DA2BF" w:rsidR="001851CA" w:rsidRPr="00D96651" w:rsidRDefault="001851CA" w:rsidP="007A32B0">
            <w:pPr>
              <w:rPr>
                <w:b/>
              </w:rPr>
            </w:pPr>
            <w:r>
              <w:t xml:space="preserve"> </w:t>
            </w:r>
            <w:r w:rsidRPr="00D96651">
              <w:t>Breakfast (residential delegates)</w:t>
            </w:r>
          </w:p>
        </w:tc>
      </w:tr>
      <w:tr w:rsidR="00A81C04" w:rsidRPr="00D96651" w14:paraId="64BBE67C" w14:textId="3D25A96F" w:rsidTr="00EB35F3">
        <w:tc>
          <w:tcPr>
            <w:tcW w:w="1569" w:type="dxa"/>
          </w:tcPr>
          <w:p w14:paraId="4C333D1A" w14:textId="0D1A4413" w:rsidR="001851CA" w:rsidRPr="00D96651" w:rsidRDefault="001851CA" w:rsidP="007A32B0">
            <w:r w:rsidRPr="00D96651">
              <w:t>9.00</w:t>
            </w:r>
          </w:p>
        </w:tc>
        <w:tc>
          <w:tcPr>
            <w:tcW w:w="8634" w:type="dxa"/>
            <w:gridSpan w:val="3"/>
          </w:tcPr>
          <w:p w14:paraId="68E1D087" w14:textId="20295626" w:rsidR="001851CA" w:rsidRPr="00D96651" w:rsidRDefault="001851CA" w:rsidP="007A32B0">
            <w:r>
              <w:t xml:space="preserve"> </w:t>
            </w:r>
            <w:r w:rsidRPr="00D96651">
              <w:t>Morning Worship</w:t>
            </w:r>
          </w:p>
        </w:tc>
      </w:tr>
      <w:tr w:rsidR="00A81C04" w:rsidRPr="00D96651" w14:paraId="0CB8E5D1" w14:textId="026C53B4" w:rsidTr="00EB35F3">
        <w:trPr>
          <w:trHeight w:val="596"/>
        </w:trPr>
        <w:tc>
          <w:tcPr>
            <w:tcW w:w="1569" w:type="dxa"/>
          </w:tcPr>
          <w:p w14:paraId="17860D4C" w14:textId="7D41DAAA" w:rsidR="001851CA" w:rsidRPr="00D96651" w:rsidRDefault="001851CA" w:rsidP="007A32B0">
            <w:r w:rsidRPr="00D96651">
              <w:t>9.30</w:t>
            </w:r>
          </w:p>
        </w:tc>
        <w:tc>
          <w:tcPr>
            <w:tcW w:w="8634" w:type="dxa"/>
            <w:gridSpan w:val="3"/>
          </w:tcPr>
          <w:p w14:paraId="4E7CDEBD" w14:textId="77777777" w:rsidR="001851CA" w:rsidRPr="00D96651" w:rsidRDefault="001851CA" w:rsidP="007A32B0">
            <w:r w:rsidRPr="00FD725A">
              <w:rPr>
                <w:b/>
              </w:rPr>
              <w:t xml:space="preserve"> Keynote Session 2</w:t>
            </w:r>
            <w:r w:rsidRPr="00D96651">
              <w:t xml:space="preserve"> – </w:t>
            </w:r>
            <w:proofErr w:type="spellStart"/>
            <w:r w:rsidRPr="00D96651">
              <w:t>Prof.</w:t>
            </w:r>
            <w:proofErr w:type="spellEnd"/>
            <w:r w:rsidRPr="00D96651">
              <w:t xml:space="preserve"> James Dalziel, </w:t>
            </w:r>
            <w:proofErr w:type="spellStart"/>
            <w:r w:rsidRPr="00D96651">
              <w:t>Morling</w:t>
            </w:r>
            <w:proofErr w:type="spellEnd"/>
            <w:r w:rsidRPr="00D96651">
              <w:t xml:space="preserve"> College</w:t>
            </w:r>
          </w:p>
          <w:p w14:paraId="10D3D7FE" w14:textId="2779E23C" w:rsidR="001851CA" w:rsidRPr="00D96651" w:rsidRDefault="001851CA" w:rsidP="007A32B0">
            <w:r>
              <w:rPr>
                <w:i/>
              </w:rPr>
              <w:t xml:space="preserve"> </w:t>
            </w:r>
            <w:r w:rsidRPr="00D96651">
              <w:rPr>
                <w:i/>
              </w:rPr>
              <w:t>Title: Is Learning Design helpful for Formation? Can it be unhelpful?</w:t>
            </w:r>
          </w:p>
        </w:tc>
      </w:tr>
      <w:tr w:rsidR="00A81C04" w:rsidRPr="00D96651" w14:paraId="7EE303AA" w14:textId="416F4A11" w:rsidTr="00EB35F3">
        <w:tc>
          <w:tcPr>
            <w:tcW w:w="1569" w:type="dxa"/>
          </w:tcPr>
          <w:p w14:paraId="3EEF56D5" w14:textId="5F8A8D70" w:rsidR="001851CA" w:rsidRPr="00D96651" w:rsidRDefault="001851CA" w:rsidP="007A32B0">
            <w:r w:rsidRPr="00D96651">
              <w:t>11.00</w:t>
            </w:r>
          </w:p>
        </w:tc>
        <w:tc>
          <w:tcPr>
            <w:tcW w:w="8634" w:type="dxa"/>
            <w:gridSpan w:val="3"/>
          </w:tcPr>
          <w:p w14:paraId="6579416B" w14:textId="7ADF31E8" w:rsidR="001851CA" w:rsidRPr="00D96651" w:rsidRDefault="001851CA" w:rsidP="007A32B0">
            <w:r w:rsidRPr="00D96651">
              <w:t>Morning Tea</w:t>
            </w:r>
          </w:p>
        </w:tc>
      </w:tr>
      <w:tr w:rsidR="00A81C04" w:rsidRPr="00D96651" w14:paraId="23E0E730" w14:textId="4E0777A9" w:rsidTr="00EB35F3">
        <w:trPr>
          <w:trHeight w:val="899"/>
        </w:trPr>
        <w:tc>
          <w:tcPr>
            <w:tcW w:w="1569" w:type="dxa"/>
            <w:tcBorders>
              <w:bottom w:val="single" w:sz="4" w:space="0" w:color="auto"/>
            </w:tcBorders>
          </w:tcPr>
          <w:p w14:paraId="0A0536A8" w14:textId="77777777" w:rsidR="001851CA" w:rsidRDefault="001851CA" w:rsidP="007A32B0">
            <w:r w:rsidRPr="00D96651">
              <w:t>11.30</w:t>
            </w:r>
          </w:p>
          <w:p w14:paraId="4EE8F48E" w14:textId="2CF137BB" w:rsidR="001851CA" w:rsidRPr="00D96651" w:rsidRDefault="001851CA" w:rsidP="001851CA">
            <w:r w:rsidRPr="00D96651">
              <w:tab/>
            </w:r>
            <w:r>
              <w:t xml:space="preserve">     </w:t>
            </w:r>
          </w:p>
          <w:p w14:paraId="66108C3D" w14:textId="4A27CEB3" w:rsidR="001851CA" w:rsidRPr="00D96651" w:rsidRDefault="001851CA" w:rsidP="007A32B0"/>
        </w:tc>
        <w:tc>
          <w:tcPr>
            <w:tcW w:w="8634" w:type="dxa"/>
            <w:gridSpan w:val="3"/>
            <w:tcBorders>
              <w:bottom w:val="single" w:sz="4" w:space="0" w:color="auto"/>
            </w:tcBorders>
          </w:tcPr>
          <w:p w14:paraId="1862CF8A" w14:textId="77777777" w:rsidR="001851CA" w:rsidRPr="00D96651" w:rsidRDefault="001851CA" w:rsidP="001851CA">
            <w:r w:rsidRPr="00FD725A">
              <w:rPr>
                <w:b/>
              </w:rPr>
              <w:t>Keynote Session 3</w:t>
            </w:r>
            <w:r w:rsidRPr="00D96651">
              <w:t xml:space="preserve"> – Rev. Dr Geoff Broughton, Charles Sturt University</w:t>
            </w:r>
          </w:p>
          <w:p w14:paraId="0F867AAB" w14:textId="10E8D890" w:rsidR="00150C70" w:rsidRPr="003B0B2B" w:rsidRDefault="00DD1406" w:rsidP="001851CA">
            <w:r w:rsidRPr="00DD1406">
              <w:rPr>
                <w:i/>
              </w:rPr>
              <w:t>Title</w:t>
            </w:r>
            <w:r>
              <w:t xml:space="preserve">: </w:t>
            </w:r>
            <w:r w:rsidR="001851CA" w:rsidRPr="007A32B0">
              <w:rPr>
                <w:i/>
              </w:rPr>
              <w:t>Formation through conversation: mentoring, supervision and coaching in the</w:t>
            </w:r>
            <w:r w:rsidR="003B0B2B" w:rsidRPr="007A32B0">
              <w:rPr>
                <w:i/>
              </w:rPr>
              <w:t xml:space="preserve"> </w:t>
            </w:r>
            <w:r w:rsidR="001851CA" w:rsidRPr="007A32B0">
              <w:rPr>
                <w:i/>
              </w:rPr>
              <w:t>face of online education.</w:t>
            </w:r>
          </w:p>
        </w:tc>
      </w:tr>
      <w:tr w:rsidR="00A81C04" w:rsidRPr="00D96651" w14:paraId="3E2C6D6E" w14:textId="42AF66D4" w:rsidTr="00EB35F3">
        <w:tc>
          <w:tcPr>
            <w:tcW w:w="1569" w:type="dxa"/>
          </w:tcPr>
          <w:p w14:paraId="26EBC68A" w14:textId="1208248C" w:rsidR="001851CA" w:rsidRPr="00D96651" w:rsidRDefault="001851CA" w:rsidP="007A32B0">
            <w:r w:rsidRPr="00D96651">
              <w:t>1.00</w:t>
            </w:r>
          </w:p>
        </w:tc>
        <w:tc>
          <w:tcPr>
            <w:tcW w:w="8634" w:type="dxa"/>
            <w:gridSpan w:val="3"/>
          </w:tcPr>
          <w:p w14:paraId="5E08A5F6" w14:textId="0077E13A" w:rsidR="001851CA" w:rsidRPr="00D96651" w:rsidRDefault="001851CA" w:rsidP="007A32B0">
            <w:r w:rsidRPr="00D96651">
              <w:t>Lunch</w:t>
            </w:r>
          </w:p>
        </w:tc>
      </w:tr>
    </w:tbl>
    <w:p w14:paraId="6D4AB0D6" w14:textId="77777777" w:rsidR="003E4EAE" w:rsidRDefault="003E4EAE"/>
    <w:p w14:paraId="4FC8BAEB" w14:textId="77777777" w:rsidR="00DD1406" w:rsidRDefault="00DD1406"/>
    <w:p w14:paraId="4BD4961D" w14:textId="77777777" w:rsidR="00DC6FB2" w:rsidRDefault="00DC6FB2"/>
    <w:p w14:paraId="358FBB17" w14:textId="77777777" w:rsidR="00DC6FB2" w:rsidRDefault="00DC6FB2"/>
    <w:p w14:paraId="4D111DA6" w14:textId="77777777" w:rsidR="00CE427E" w:rsidRDefault="00CE427E"/>
    <w:p w14:paraId="62B7A276" w14:textId="77777777" w:rsidR="00DD1406" w:rsidRDefault="00DD1406"/>
    <w:tbl>
      <w:tblPr>
        <w:tblStyle w:val="TableGrid"/>
        <w:tblW w:w="10203" w:type="dxa"/>
        <w:tblLook w:val="04A0" w:firstRow="1" w:lastRow="0" w:firstColumn="1" w:lastColumn="0" w:noHBand="0" w:noVBand="1"/>
      </w:tblPr>
      <w:tblGrid>
        <w:gridCol w:w="1569"/>
        <w:gridCol w:w="3729"/>
        <w:gridCol w:w="4905"/>
      </w:tblGrid>
      <w:tr w:rsidR="002C14CC" w:rsidRPr="00D96651" w14:paraId="562D3D22" w14:textId="77777777" w:rsidTr="003E4EAE">
        <w:trPr>
          <w:trHeight w:val="64"/>
        </w:trPr>
        <w:tc>
          <w:tcPr>
            <w:tcW w:w="1569" w:type="dxa"/>
            <w:tcBorders>
              <w:bottom w:val="single" w:sz="4" w:space="0" w:color="auto"/>
            </w:tcBorders>
            <w:shd w:val="clear" w:color="auto" w:fill="D9E2F3" w:themeFill="accent1" w:themeFillTint="33"/>
          </w:tcPr>
          <w:p w14:paraId="277F9949" w14:textId="77777777" w:rsidR="002C14CC" w:rsidRPr="00D96651" w:rsidRDefault="002C14CC" w:rsidP="007A32B0"/>
        </w:tc>
        <w:tc>
          <w:tcPr>
            <w:tcW w:w="8634" w:type="dxa"/>
            <w:gridSpan w:val="2"/>
            <w:tcBorders>
              <w:bottom w:val="single" w:sz="4" w:space="0" w:color="auto"/>
            </w:tcBorders>
            <w:shd w:val="clear" w:color="auto" w:fill="D9E2F3" w:themeFill="accent1" w:themeFillTint="33"/>
          </w:tcPr>
          <w:p w14:paraId="65284D60" w14:textId="43260F68" w:rsidR="002C14CC" w:rsidRPr="00D96651" w:rsidRDefault="002C14CC" w:rsidP="00DC6FB2">
            <w:r w:rsidRPr="00150C70">
              <w:rPr>
                <w:b/>
              </w:rPr>
              <w:t xml:space="preserve">Elective Workshops Session </w:t>
            </w:r>
            <w:r w:rsidR="00DC6FB2">
              <w:rPr>
                <w:b/>
              </w:rPr>
              <w:t>3</w:t>
            </w:r>
            <w:r w:rsidRPr="00150C70">
              <w:rPr>
                <w:b/>
              </w:rPr>
              <w:t xml:space="preserve"> </w:t>
            </w:r>
          </w:p>
        </w:tc>
      </w:tr>
      <w:tr w:rsidR="002C14CC" w:rsidRPr="00D96651" w14:paraId="28728650" w14:textId="3CD43C59" w:rsidTr="00EB35F3">
        <w:tc>
          <w:tcPr>
            <w:tcW w:w="1569" w:type="dxa"/>
          </w:tcPr>
          <w:p w14:paraId="6E6C7EF5" w14:textId="013BA90A" w:rsidR="002C14CC" w:rsidRPr="00D96651" w:rsidRDefault="002C14CC" w:rsidP="007A32B0">
            <w:r w:rsidRPr="00D96651">
              <w:t>2.00</w:t>
            </w:r>
            <w:r>
              <w:t xml:space="preserve"> -3.30</w:t>
            </w:r>
          </w:p>
        </w:tc>
        <w:tc>
          <w:tcPr>
            <w:tcW w:w="3729" w:type="dxa"/>
          </w:tcPr>
          <w:p w14:paraId="534F68C1" w14:textId="433EB27C" w:rsidR="002C14CC" w:rsidRPr="00D96651" w:rsidRDefault="002C14CC" w:rsidP="002C14CC">
            <w:proofErr w:type="spellStart"/>
            <w:r w:rsidRPr="00D96651">
              <w:t>Prof.</w:t>
            </w:r>
            <w:proofErr w:type="spellEnd"/>
            <w:r w:rsidRPr="00D96651">
              <w:t xml:space="preserve"> James Dalziel </w:t>
            </w:r>
          </w:p>
        </w:tc>
        <w:tc>
          <w:tcPr>
            <w:tcW w:w="4905" w:type="dxa"/>
          </w:tcPr>
          <w:p w14:paraId="351BFE32" w14:textId="40B87E04" w:rsidR="002C14CC" w:rsidRPr="002C14CC" w:rsidRDefault="002C14CC" w:rsidP="002C14CC">
            <w:pPr>
              <w:rPr>
                <w:sz w:val="21"/>
                <w:szCs w:val="21"/>
              </w:rPr>
            </w:pPr>
            <w:r w:rsidRPr="002C14CC">
              <w:rPr>
                <w:sz w:val="21"/>
                <w:szCs w:val="21"/>
              </w:rPr>
              <w:t>Learning Designs for Theological Formation</w:t>
            </w:r>
          </w:p>
        </w:tc>
      </w:tr>
      <w:tr w:rsidR="002C14CC" w:rsidRPr="00D96651" w14:paraId="775E443F" w14:textId="4A25C85D" w:rsidTr="00EB35F3">
        <w:trPr>
          <w:trHeight w:val="439"/>
        </w:trPr>
        <w:tc>
          <w:tcPr>
            <w:tcW w:w="1569" w:type="dxa"/>
            <w:tcBorders>
              <w:bottom w:val="single" w:sz="4" w:space="0" w:color="auto"/>
            </w:tcBorders>
          </w:tcPr>
          <w:p w14:paraId="208F125A" w14:textId="68D0A4D8" w:rsidR="002C14CC" w:rsidRPr="00D96651" w:rsidRDefault="002C14CC" w:rsidP="007A32B0">
            <w:r>
              <w:t>2.00-3.30</w:t>
            </w:r>
          </w:p>
        </w:tc>
        <w:tc>
          <w:tcPr>
            <w:tcW w:w="3729" w:type="dxa"/>
            <w:tcBorders>
              <w:bottom w:val="single" w:sz="4" w:space="0" w:color="auto"/>
            </w:tcBorders>
          </w:tcPr>
          <w:p w14:paraId="2BBFC7BC" w14:textId="5752094D" w:rsidR="002C14CC" w:rsidRPr="00D96651" w:rsidRDefault="002C14CC" w:rsidP="007A32B0">
            <w:r w:rsidRPr="00D96651">
              <w:t>Rev. Dr Geoff Broughton</w:t>
            </w:r>
          </w:p>
        </w:tc>
        <w:tc>
          <w:tcPr>
            <w:tcW w:w="4905" w:type="dxa"/>
            <w:tcBorders>
              <w:bottom w:val="single" w:sz="4" w:space="0" w:color="auto"/>
            </w:tcBorders>
          </w:tcPr>
          <w:p w14:paraId="26846C75" w14:textId="1A8F2479" w:rsidR="002C14CC" w:rsidRPr="002C14CC" w:rsidRDefault="002C14CC" w:rsidP="002C14CC">
            <w:pPr>
              <w:rPr>
                <w:sz w:val="21"/>
                <w:szCs w:val="21"/>
                <w:lang w:val="en-AU"/>
              </w:rPr>
            </w:pPr>
            <w:r w:rsidRPr="002C14CC">
              <w:rPr>
                <w:sz w:val="21"/>
                <w:szCs w:val="21"/>
                <w:lang w:val="en-AU"/>
              </w:rPr>
              <w:t>‘Intentional Pastoral Practice”: an Anglican model of formation (including regional and emote field education).</w:t>
            </w:r>
          </w:p>
        </w:tc>
      </w:tr>
      <w:tr w:rsidR="002C14CC" w:rsidRPr="00D96651" w14:paraId="2701063A" w14:textId="209A9D96" w:rsidTr="00EB35F3">
        <w:trPr>
          <w:trHeight w:val="410"/>
        </w:trPr>
        <w:tc>
          <w:tcPr>
            <w:tcW w:w="1569" w:type="dxa"/>
            <w:tcBorders>
              <w:bottom w:val="single" w:sz="4" w:space="0" w:color="auto"/>
            </w:tcBorders>
          </w:tcPr>
          <w:p w14:paraId="766D13A1" w14:textId="2750E5DC" w:rsidR="002C14CC" w:rsidRPr="00D96651" w:rsidRDefault="002C14CC" w:rsidP="007A32B0">
            <w:r>
              <w:t>2.00-2.45</w:t>
            </w:r>
          </w:p>
        </w:tc>
        <w:tc>
          <w:tcPr>
            <w:tcW w:w="3729" w:type="dxa"/>
            <w:tcBorders>
              <w:bottom w:val="single" w:sz="4" w:space="0" w:color="auto"/>
            </w:tcBorders>
          </w:tcPr>
          <w:p w14:paraId="5196F34F" w14:textId="686937F7" w:rsidR="002C14CC" w:rsidRPr="00D96651" w:rsidRDefault="002C14CC" w:rsidP="007A32B0">
            <w:r>
              <w:t>Rev</w:t>
            </w:r>
            <w:r w:rsidR="007A32B0">
              <w:t>.</w:t>
            </w:r>
            <w:r>
              <w:t xml:space="preserve"> Sean Gilbert</w:t>
            </w:r>
          </w:p>
        </w:tc>
        <w:tc>
          <w:tcPr>
            <w:tcW w:w="4905" w:type="dxa"/>
            <w:tcBorders>
              <w:bottom w:val="single" w:sz="4" w:space="0" w:color="auto"/>
            </w:tcBorders>
          </w:tcPr>
          <w:p w14:paraId="669C5636" w14:textId="0076EDC8" w:rsidR="002C14CC" w:rsidRPr="00924614" w:rsidRDefault="002C14CC" w:rsidP="002C14CC">
            <w:pPr>
              <w:rPr>
                <w:sz w:val="21"/>
                <w:szCs w:val="21"/>
              </w:rPr>
            </w:pPr>
            <w:r w:rsidRPr="00924614">
              <w:rPr>
                <w:sz w:val="21"/>
                <w:szCs w:val="21"/>
              </w:rPr>
              <w:t>The Teacher &amp; Spiritual Formation</w:t>
            </w:r>
          </w:p>
        </w:tc>
      </w:tr>
      <w:tr w:rsidR="002C14CC" w:rsidRPr="00D96651" w14:paraId="5FC1491C" w14:textId="577BF495" w:rsidTr="00EB35F3">
        <w:trPr>
          <w:trHeight w:val="606"/>
        </w:trPr>
        <w:tc>
          <w:tcPr>
            <w:tcW w:w="1569" w:type="dxa"/>
            <w:tcBorders>
              <w:bottom w:val="single" w:sz="4" w:space="0" w:color="auto"/>
            </w:tcBorders>
          </w:tcPr>
          <w:p w14:paraId="6D58A174" w14:textId="658F03BC" w:rsidR="002C14CC" w:rsidRPr="00D96651" w:rsidRDefault="002C14CC" w:rsidP="007A32B0">
            <w:r>
              <w:t>2.45-3.30</w:t>
            </w:r>
          </w:p>
        </w:tc>
        <w:tc>
          <w:tcPr>
            <w:tcW w:w="3729" w:type="dxa"/>
            <w:tcBorders>
              <w:bottom w:val="single" w:sz="4" w:space="0" w:color="auto"/>
            </w:tcBorders>
          </w:tcPr>
          <w:p w14:paraId="7C36DCCB" w14:textId="2794EE73" w:rsidR="002C14CC" w:rsidRPr="00D96651" w:rsidRDefault="002C14CC" w:rsidP="007A32B0">
            <w:r>
              <w:t>Rev</w:t>
            </w:r>
            <w:r w:rsidR="007A32B0">
              <w:t>.</w:t>
            </w:r>
            <w:r>
              <w:t xml:space="preserve"> Dr Mark Johnston</w:t>
            </w:r>
          </w:p>
        </w:tc>
        <w:tc>
          <w:tcPr>
            <w:tcW w:w="4905" w:type="dxa"/>
            <w:tcBorders>
              <w:bottom w:val="single" w:sz="4" w:space="0" w:color="auto"/>
            </w:tcBorders>
          </w:tcPr>
          <w:p w14:paraId="4962E6DF" w14:textId="3CFB94FB" w:rsidR="002C14CC" w:rsidRPr="002C14CC" w:rsidRDefault="002C14CC" w:rsidP="002C14CC">
            <w:pPr>
              <w:rPr>
                <w:sz w:val="21"/>
                <w:szCs w:val="21"/>
              </w:rPr>
            </w:pPr>
            <w:r w:rsidRPr="002C14CC">
              <w:rPr>
                <w:sz w:val="21"/>
                <w:szCs w:val="21"/>
                <w:lang w:val="en-NZ"/>
              </w:rPr>
              <w:t>Redesigning Field Education for Missional Leadership Skills, Pastures and Innovation</w:t>
            </w:r>
          </w:p>
        </w:tc>
      </w:tr>
      <w:tr w:rsidR="00A81C04" w:rsidRPr="00D96651" w14:paraId="5CBDB911" w14:textId="482574AA" w:rsidTr="00EB35F3">
        <w:tc>
          <w:tcPr>
            <w:tcW w:w="1569" w:type="dxa"/>
          </w:tcPr>
          <w:p w14:paraId="1C82B09A" w14:textId="4C41D571" w:rsidR="001851CA" w:rsidRPr="00D96651" w:rsidRDefault="001851CA" w:rsidP="001851CA">
            <w:r w:rsidRPr="00D96651">
              <w:t>3.30</w:t>
            </w:r>
            <w:r w:rsidRPr="00D96651">
              <w:tab/>
            </w:r>
            <w:r>
              <w:t xml:space="preserve">    </w:t>
            </w:r>
          </w:p>
        </w:tc>
        <w:tc>
          <w:tcPr>
            <w:tcW w:w="8634" w:type="dxa"/>
            <w:gridSpan w:val="2"/>
          </w:tcPr>
          <w:p w14:paraId="5FF984C8" w14:textId="14A63EB9" w:rsidR="001851CA" w:rsidRPr="00D96651" w:rsidRDefault="001851CA" w:rsidP="001851CA">
            <w:r w:rsidRPr="00D96651">
              <w:t>Afternoon Tea</w:t>
            </w:r>
          </w:p>
        </w:tc>
      </w:tr>
      <w:tr w:rsidR="00A81C04" w:rsidRPr="00D96651" w14:paraId="26D56644" w14:textId="57E2817B" w:rsidTr="00EB35F3">
        <w:tc>
          <w:tcPr>
            <w:tcW w:w="1569" w:type="dxa"/>
          </w:tcPr>
          <w:p w14:paraId="7571B90F" w14:textId="45C132E0" w:rsidR="001851CA" w:rsidRPr="00D96651" w:rsidRDefault="001851CA" w:rsidP="001851CA">
            <w:r w:rsidRPr="00D96651">
              <w:t>4.00</w:t>
            </w:r>
            <w:r w:rsidRPr="00D96651">
              <w:tab/>
            </w:r>
            <w:r>
              <w:t xml:space="preserve">     </w:t>
            </w:r>
          </w:p>
        </w:tc>
        <w:tc>
          <w:tcPr>
            <w:tcW w:w="8634" w:type="dxa"/>
            <w:gridSpan w:val="2"/>
          </w:tcPr>
          <w:p w14:paraId="278E1DCF" w14:textId="1FC985A2" w:rsidR="001851CA" w:rsidRPr="00D96651" w:rsidRDefault="001851CA" w:rsidP="001851CA">
            <w:r w:rsidRPr="00D96651">
              <w:t>Free Time/ Caucus Meetings /Sharing resources and ideas</w:t>
            </w:r>
          </w:p>
        </w:tc>
      </w:tr>
      <w:tr w:rsidR="00A81C04" w:rsidRPr="00D96651" w14:paraId="0158E3DD" w14:textId="3E13B58B" w:rsidTr="00EB35F3">
        <w:tc>
          <w:tcPr>
            <w:tcW w:w="1569" w:type="dxa"/>
          </w:tcPr>
          <w:p w14:paraId="63C1153E" w14:textId="2A94F74F" w:rsidR="001851CA" w:rsidRPr="00D96651" w:rsidRDefault="001851CA" w:rsidP="001851CA">
            <w:pPr>
              <w:rPr>
                <w:b/>
              </w:rPr>
            </w:pPr>
            <w:r w:rsidRPr="00D96651">
              <w:t>6.30</w:t>
            </w:r>
            <w:r w:rsidRPr="00D96651">
              <w:tab/>
            </w:r>
            <w:r>
              <w:t xml:space="preserve"> </w:t>
            </w:r>
          </w:p>
        </w:tc>
        <w:tc>
          <w:tcPr>
            <w:tcW w:w="8634" w:type="dxa"/>
            <w:gridSpan w:val="2"/>
          </w:tcPr>
          <w:p w14:paraId="15287089" w14:textId="2FE06672" w:rsidR="001851CA" w:rsidRPr="00D96651" w:rsidRDefault="001851CA" w:rsidP="001851CA">
            <w:pPr>
              <w:rPr>
                <w:b/>
              </w:rPr>
            </w:pPr>
            <w:r w:rsidRPr="00D96651">
              <w:t>Social Evening</w:t>
            </w:r>
          </w:p>
        </w:tc>
      </w:tr>
      <w:tr w:rsidR="00A81C04" w:rsidRPr="00D96651" w14:paraId="51928565" w14:textId="77777777" w:rsidTr="00EB35F3">
        <w:tc>
          <w:tcPr>
            <w:tcW w:w="10203" w:type="dxa"/>
            <w:gridSpan w:val="3"/>
          </w:tcPr>
          <w:p w14:paraId="4A2A3DD2" w14:textId="77777777" w:rsidR="00D96651" w:rsidRPr="00D96651" w:rsidRDefault="00D96651" w:rsidP="007A32B0">
            <w:pPr>
              <w:rPr>
                <w:b/>
              </w:rPr>
            </w:pPr>
          </w:p>
        </w:tc>
      </w:tr>
      <w:tr w:rsidR="00A81C04" w:rsidRPr="00D96651" w14:paraId="0EC40E05" w14:textId="77777777" w:rsidTr="000A432B">
        <w:tc>
          <w:tcPr>
            <w:tcW w:w="10203" w:type="dxa"/>
            <w:gridSpan w:val="3"/>
            <w:shd w:val="clear" w:color="auto" w:fill="B4C6E7" w:themeFill="accent1" w:themeFillTint="66"/>
          </w:tcPr>
          <w:p w14:paraId="7D144C67" w14:textId="77777777" w:rsidR="00D96651" w:rsidRPr="00D96651" w:rsidRDefault="00D96651" w:rsidP="007A32B0">
            <w:pPr>
              <w:rPr>
                <w:b/>
              </w:rPr>
            </w:pPr>
            <w:r w:rsidRPr="00D96651">
              <w:rPr>
                <w:b/>
              </w:rPr>
              <w:t>Thursday 7th December 2017</w:t>
            </w:r>
          </w:p>
        </w:tc>
      </w:tr>
      <w:tr w:rsidR="00A81C04" w:rsidRPr="00D96651" w14:paraId="39C72C16" w14:textId="65BB161F" w:rsidTr="00EB35F3">
        <w:tc>
          <w:tcPr>
            <w:tcW w:w="1569" w:type="dxa"/>
          </w:tcPr>
          <w:p w14:paraId="125AA060" w14:textId="1C129FE5" w:rsidR="001851CA" w:rsidRPr="00D96651" w:rsidRDefault="001851CA" w:rsidP="007A32B0">
            <w:r w:rsidRPr="00D96651">
              <w:t>7.30</w:t>
            </w:r>
          </w:p>
        </w:tc>
        <w:tc>
          <w:tcPr>
            <w:tcW w:w="8634" w:type="dxa"/>
            <w:gridSpan w:val="2"/>
          </w:tcPr>
          <w:p w14:paraId="554C9E38" w14:textId="489876CE" w:rsidR="001851CA" w:rsidRPr="00D96651" w:rsidRDefault="001851CA" w:rsidP="001851CA">
            <w:pPr>
              <w:ind w:left="40"/>
            </w:pPr>
            <w:r w:rsidRPr="00D96651">
              <w:t>Breakfast (residential delegates)</w:t>
            </w:r>
          </w:p>
        </w:tc>
      </w:tr>
      <w:tr w:rsidR="00A81C04" w:rsidRPr="00D96651" w14:paraId="11D60085" w14:textId="4AE9A223" w:rsidTr="00EB35F3">
        <w:tc>
          <w:tcPr>
            <w:tcW w:w="1569" w:type="dxa"/>
          </w:tcPr>
          <w:p w14:paraId="28F31E16" w14:textId="733A4728" w:rsidR="001851CA" w:rsidRPr="00D96651" w:rsidRDefault="001851CA" w:rsidP="007A32B0">
            <w:r w:rsidRPr="00D96651">
              <w:t>9.00</w:t>
            </w:r>
          </w:p>
        </w:tc>
        <w:tc>
          <w:tcPr>
            <w:tcW w:w="8634" w:type="dxa"/>
            <w:gridSpan w:val="2"/>
          </w:tcPr>
          <w:p w14:paraId="7FFE0223" w14:textId="7CB2D249" w:rsidR="001851CA" w:rsidRPr="00D96651" w:rsidRDefault="001851CA" w:rsidP="001851CA">
            <w:pPr>
              <w:ind w:left="40"/>
            </w:pPr>
            <w:r w:rsidRPr="00D96651">
              <w:t>Morning Worship</w:t>
            </w:r>
          </w:p>
        </w:tc>
      </w:tr>
      <w:tr w:rsidR="00A81C04" w:rsidRPr="00D96651" w14:paraId="4F02A29F" w14:textId="48D1C83A" w:rsidTr="00EB35F3">
        <w:tc>
          <w:tcPr>
            <w:tcW w:w="1569" w:type="dxa"/>
          </w:tcPr>
          <w:p w14:paraId="59DEAF94" w14:textId="62F89AFA" w:rsidR="001851CA" w:rsidRPr="00D96651" w:rsidRDefault="001851CA" w:rsidP="007A32B0">
            <w:r w:rsidRPr="00D96651">
              <w:t>9.30</w:t>
            </w:r>
          </w:p>
        </w:tc>
        <w:tc>
          <w:tcPr>
            <w:tcW w:w="8634" w:type="dxa"/>
            <w:gridSpan w:val="2"/>
          </w:tcPr>
          <w:p w14:paraId="32FB39E1" w14:textId="299F6529" w:rsidR="001851CA" w:rsidRPr="00D96651" w:rsidRDefault="001851CA" w:rsidP="001851CA">
            <w:pPr>
              <w:ind w:left="40"/>
            </w:pPr>
            <w:r w:rsidRPr="00D96651">
              <w:t xml:space="preserve">Plenary with speakers: </w:t>
            </w:r>
            <w:proofErr w:type="spellStart"/>
            <w:r w:rsidRPr="00D96651">
              <w:t>Prof.</w:t>
            </w:r>
            <w:proofErr w:type="spellEnd"/>
            <w:r w:rsidRPr="00D96651">
              <w:t xml:space="preserve"> Shaw, </w:t>
            </w:r>
            <w:proofErr w:type="spellStart"/>
            <w:r w:rsidRPr="00D96651">
              <w:t>Prof.</w:t>
            </w:r>
            <w:proofErr w:type="spellEnd"/>
            <w:r w:rsidRPr="00D96651">
              <w:t xml:space="preserve"> Dalziel, Rev. Dr Broughton</w:t>
            </w:r>
          </w:p>
        </w:tc>
      </w:tr>
      <w:tr w:rsidR="00A81C04" w:rsidRPr="00D96651" w14:paraId="4317A1E0" w14:textId="541D06D2" w:rsidTr="00EB35F3">
        <w:tc>
          <w:tcPr>
            <w:tcW w:w="1569" w:type="dxa"/>
          </w:tcPr>
          <w:p w14:paraId="33259025" w14:textId="31020FEC" w:rsidR="001851CA" w:rsidRPr="00D96651" w:rsidRDefault="001851CA" w:rsidP="007A32B0">
            <w:r w:rsidRPr="00D96651">
              <w:t>11.00</w:t>
            </w:r>
          </w:p>
        </w:tc>
        <w:tc>
          <w:tcPr>
            <w:tcW w:w="8634" w:type="dxa"/>
            <w:gridSpan w:val="2"/>
          </w:tcPr>
          <w:p w14:paraId="789B8020" w14:textId="548943FC" w:rsidR="001851CA" w:rsidRPr="00D96651" w:rsidRDefault="001851CA" w:rsidP="001851CA">
            <w:pPr>
              <w:ind w:left="40"/>
            </w:pPr>
            <w:r w:rsidRPr="00D96651">
              <w:t>Morning Tea</w:t>
            </w:r>
          </w:p>
        </w:tc>
      </w:tr>
      <w:tr w:rsidR="00A81C04" w:rsidRPr="00D96651" w14:paraId="1BC2E8BA" w14:textId="3B805021" w:rsidTr="00EB35F3">
        <w:tc>
          <w:tcPr>
            <w:tcW w:w="1569" w:type="dxa"/>
          </w:tcPr>
          <w:p w14:paraId="7CA9DE52" w14:textId="1D221743" w:rsidR="001851CA" w:rsidRPr="00D96651" w:rsidRDefault="001851CA" w:rsidP="007A32B0">
            <w:r w:rsidRPr="00D96651">
              <w:t>11.30</w:t>
            </w:r>
          </w:p>
        </w:tc>
        <w:tc>
          <w:tcPr>
            <w:tcW w:w="8634" w:type="dxa"/>
            <w:gridSpan w:val="2"/>
          </w:tcPr>
          <w:p w14:paraId="448EE3D8" w14:textId="4956AC70" w:rsidR="001851CA" w:rsidRPr="00D96651" w:rsidRDefault="001851CA" w:rsidP="001851CA">
            <w:pPr>
              <w:ind w:left="40"/>
            </w:pPr>
            <w:r w:rsidRPr="00D96651">
              <w:t>ANZATFE AGM, plans for next Conference &amp; closing worship</w:t>
            </w:r>
          </w:p>
        </w:tc>
      </w:tr>
      <w:tr w:rsidR="00A81C04" w:rsidRPr="00D96651" w14:paraId="48EB21A6" w14:textId="0A3BE473" w:rsidTr="00EB35F3">
        <w:trPr>
          <w:trHeight w:val="340"/>
        </w:trPr>
        <w:tc>
          <w:tcPr>
            <w:tcW w:w="1569" w:type="dxa"/>
          </w:tcPr>
          <w:p w14:paraId="1F66E1A4" w14:textId="6FAEC216" w:rsidR="001851CA" w:rsidRPr="00D96651" w:rsidRDefault="001851CA" w:rsidP="007A32B0">
            <w:r w:rsidRPr="00D96651">
              <w:t>12.30</w:t>
            </w:r>
          </w:p>
        </w:tc>
        <w:tc>
          <w:tcPr>
            <w:tcW w:w="8634" w:type="dxa"/>
            <w:gridSpan w:val="2"/>
          </w:tcPr>
          <w:p w14:paraId="36B7D1F1" w14:textId="5C9C2789" w:rsidR="001851CA" w:rsidRPr="00D96651" w:rsidRDefault="001851CA" w:rsidP="001851CA">
            <w:pPr>
              <w:ind w:left="40"/>
            </w:pPr>
            <w:r>
              <w:t>Lunch</w:t>
            </w:r>
          </w:p>
        </w:tc>
      </w:tr>
      <w:tr w:rsidR="00A81C04" w:rsidRPr="00D96651" w14:paraId="0B7074AE" w14:textId="744B32D8" w:rsidTr="00EB35F3">
        <w:tc>
          <w:tcPr>
            <w:tcW w:w="1569" w:type="dxa"/>
          </w:tcPr>
          <w:p w14:paraId="7F76CBAC" w14:textId="77777777" w:rsidR="001851CA" w:rsidRPr="00D96651" w:rsidRDefault="001851CA" w:rsidP="007A32B0">
            <w:r w:rsidRPr="00D96651">
              <w:t>Depart</w:t>
            </w:r>
          </w:p>
        </w:tc>
        <w:tc>
          <w:tcPr>
            <w:tcW w:w="8634" w:type="dxa"/>
            <w:gridSpan w:val="2"/>
          </w:tcPr>
          <w:p w14:paraId="03EA7DE3" w14:textId="77777777" w:rsidR="001851CA" w:rsidRPr="00D96651" w:rsidRDefault="001851CA" w:rsidP="001851CA"/>
        </w:tc>
      </w:tr>
    </w:tbl>
    <w:p w14:paraId="0EFB0455" w14:textId="34B4AEAA" w:rsidR="0034046D" w:rsidRDefault="0034046D" w:rsidP="00150C70">
      <w:pPr>
        <w:ind w:left="-284" w:right="-478"/>
        <w:jc w:val="center"/>
        <w:rPr>
          <w14:shadow w14:blurRad="50800" w14:dist="38100" w14:dir="2700000" w14:sx="100000" w14:sy="100000" w14:kx="0" w14:ky="0" w14:algn="tl">
            <w14:srgbClr w14:val="000000">
              <w14:alpha w14:val="60000"/>
            </w14:srgbClr>
          </w14:shadow>
        </w:rPr>
      </w:pPr>
    </w:p>
    <w:p w14:paraId="192290CA" w14:textId="58AFC174" w:rsidR="0034046D" w:rsidRDefault="0034046D" w:rsidP="008B0C2A">
      <w:pPr>
        <w:ind w:left="-284" w:right="-478"/>
        <w:jc w:val="center"/>
        <w:rPr>
          <w14:shadow w14:blurRad="50800" w14:dist="38100" w14:dir="2700000" w14:sx="100000" w14:sy="100000" w14:kx="0" w14:ky="0" w14:algn="tl">
            <w14:srgbClr w14:val="000000">
              <w14:alpha w14:val="60000"/>
            </w14:srgbClr>
          </w14:shadow>
        </w:rPr>
      </w:pPr>
    </w:p>
    <w:p w14:paraId="699D71EE" w14:textId="77777777" w:rsidR="0034046D" w:rsidRDefault="0034046D">
      <w:pPr>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br w:type="page"/>
      </w:r>
    </w:p>
    <w:p w14:paraId="5935CE30" w14:textId="77777777" w:rsidR="00DB3BD0" w:rsidRDefault="00DB3BD0" w:rsidP="00DB3BD0">
      <w:pPr>
        <w:ind w:left="-284" w:right="-478"/>
        <w:jc w:val="center"/>
        <w:rPr>
          <w14:shadow w14:blurRad="50800" w14:dist="38100" w14:dir="2700000" w14:sx="100000" w14:sy="100000" w14:kx="0" w14:ky="0" w14:algn="tl">
            <w14:srgbClr w14:val="000000">
              <w14:alpha w14:val="60000"/>
            </w14:srgbClr>
          </w14:shadow>
        </w:rPr>
      </w:pPr>
      <w:r>
        <w:rPr>
          <w:noProof/>
          <w:lang w:eastAsia="en-GB"/>
        </w:rPr>
        <mc:AlternateContent>
          <mc:Choice Requires="wps">
            <w:drawing>
              <wp:anchor distT="0" distB="0" distL="114300" distR="114300" simplePos="0" relativeHeight="251674624" behindDoc="0" locked="0" layoutInCell="1" allowOverlap="1" wp14:anchorId="0033E1A8" wp14:editId="493E80EE">
                <wp:simplePos x="0" y="0"/>
                <wp:positionH relativeFrom="column">
                  <wp:posOffset>33655</wp:posOffset>
                </wp:positionH>
                <wp:positionV relativeFrom="paragraph">
                  <wp:posOffset>378460</wp:posOffset>
                </wp:positionV>
                <wp:extent cx="5600700" cy="914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6007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AA6576" w14:textId="77777777" w:rsidR="007A32B0" w:rsidRDefault="007A32B0" w:rsidP="00DB3BD0">
                            <w:pPr>
                              <w:rPr>
                                <w:color w:val="FFFFFF" w:themeColor="background1"/>
                                <w:lang w:val="en-AU"/>
                              </w:rPr>
                            </w:pPr>
                          </w:p>
                          <w:p w14:paraId="79034D2F" w14:textId="77777777" w:rsidR="007A32B0" w:rsidRPr="000372EF" w:rsidRDefault="007A32B0" w:rsidP="00DB3BD0">
                            <w:pPr>
                              <w:rPr>
                                <w:color w:val="FFFFFF" w:themeColor="background1"/>
                                <w:sz w:val="48"/>
                                <w:szCs w:val="48"/>
                                <w:lang w:val="en-AU"/>
                              </w:rPr>
                            </w:pPr>
                            <w:r>
                              <w:rPr>
                                <w:color w:val="FFFFFF" w:themeColor="background1"/>
                                <w:sz w:val="48"/>
                                <w:szCs w:val="48"/>
                                <w:lang w:val="en-AU"/>
                              </w:rPr>
                              <w:t xml:space="preserve">Keynote Speakers </w:t>
                            </w:r>
                          </w:p>
                          <w:p w14:paraId="0EB504CE" w14:textId="77777777" w:rsidR="007A32B0" w:rsidRPr="000372EF" w:rsidRDefault="007A32B0" w:rsidP="00DB3BD0">
                            <w:pPr>
                              <w:rPr>
                                <w:color w:val="FFFFFF" w:themeColor="background1"/>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3E1A8" id="Text Box 13" o:spid="_x0000_s1028" type="#_x0000_t202" style="position:absolute;left:0;text-align:left;margin-left:2.65pt;margin-top:29.8pt;width:441pt;height:1in;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" filled="f" stroked="f">
                <v:textbox>
                  <w:txbxContent>
                    <w:p w14:paraId="59AA6576" w14:textId="77777777" w:rsidR="00DB3BD0" w:rsidRDefault="00DB3BD0" w:rsidP="00DB3BD0">
                      <w:pPr>
                        <w:rPr>
                          <w:color w:val="FFFFFF" w:themeColor="background1"/>
                          <w:lang w:val="en-AU"/>
                        </w:rPr>
                      </w:pPr>
                    </w:p>
                    <w:p w14:paraId="79034D2F" w14:textId="77777777" w:rsidR="00DB3BD0" w:rsidRPr="000372EF" w:rsidRDefault="00DB3BD0" w:rsidP="00DB3BD0">
                      <w:pPr>
                        <w:rPr>
                          <w:color w:val="FFFFFF" w:themeColor="background1"/>
                          <w:sz w:val="48"/>
                          <w:szCs w:val="48"/>
                          <w:lang w:val="en-AU"/>
                        </w:rPr>
                      </w:pPr>
                      <w:r>
                        <w:rPr>
                          <w:color w:val="FFFFFF" w:themeColor="background1"/>
                          <w:sz w:val="48"/>
                          <w:szCs w:val="48"/>
                          <w:lang w:val="en-AU"/>
                        </w:rPr>
                        <w:t xml:space="preserve">Keynote Speakers </w:t>
                      </w:r>
                    </w:p>
                    <w:p w14:paraId="0EB504CE" w14:textId="77777777" w:rsidR="00DB3BD0" w:rsidRPr="000372EF" w:rsidRDefault="00DB3BD0" w:rsidP="00DB3BD0">
                      <w:pPr>
                        <w:rPr>
                          <w:color w:val="FFFFFF" w:themeColor="background1"/>
                          <w:lang w:val="en-AU"/>
                        </w:rPr>
                      </w:pPr>
                    </w:p>
                  </w:txbxContent>
                </v:textbox>
                <w10:wrap type="squar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6A3AEA13" wp14:editId="7132B962">
                <wp:simplePos x="0" y="0"/>
                <wp:positionH relativeFrom="column">
                  <wp:posOffset>0</wp:posOffset>
                </wp:positionH>
                <wp:positionV relativeFrom="paragraph">
                  <wp:posOffset>229870</wp:posOffset>
                </wp:positionV>
                <wp:extent cx="5717540" cy="1371600"/>
                <wp:effectExtent l="0" t="0" r="22860" b="25400"/>
                <wp:wrapThrough wrapText="bothSides">
                  <wp:wrapPolygon edited="0">
                    <wp:start x="0" y="0"/>
                    <wp:lineTo x="0" y="21200"/>
                    <wp:lineTo x="3934" y="21600"/>
                    <wp:lineTo x="7581" y="21600"/>
                    <wp:lineTo x="8540" y="21600"/>
                    <wp:lineTo x="14010" y="19600"/>
                    <wp:lineTo x="21590" y="18000"/>
                    <wp:lineTo x="21590" y="0"/>
                    <wp:lineTo x="0" y="0"/>
                  </wp:wrapPolygon>
                </wp:wrapThrough>
                <wp:docPr id="12" name="Document 12"/>
                <wp:cNvGraphicFramePr/>
                <a:graphic xmlns:a="http://schemas.openxmlformats.org/drawingml/2006/main">
                  <a:graphicData uri="http://schemas.microsoft.com/office/word/2010/wordprocessingShape">
                    <wps:wsp>
                      <wps:cNvSpPr/>
                      <wps:spPr>
                        <a:xfrm>
                          <a:off x="0" y="0"/>
                          <a:ext cx="5717540" cy="1371600"/>
                        </a:xfrm>
                        <a:prstGeom prst="flowChartDocument">
                          <a:avLst/>
                        </a:prstGeom>
                        <a:solidFill>
                          <a:schemeClr val="accent1">
                            <a:lumMod val="75000"/>
                          </a:scheme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E6EF57" id="Document 12" o:spid="_x0000_s1026" type="#_x0000_t114" style="position:absolute;margin-left:0;margin-top:18.1pt;width:450.2pt;height:10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" fillcolor="#2f5496 [2404]" strokecolor="#5b9bd5 [3208]" strokeweight=".5pt">
                <w10:wrap type="through"/>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1FEE6AD" wp14:editId="6AE46146">
                <wp:simplePos x="0" y="0"/>
                <wp:positionH relativeFrom="column">
                  <wp:posOffset>49530</wp:posOffset>
                </wp:positionH>
                <wp:positionV relativeFrom="paragraph">
                  <wp:posOffset>289560</wp:posOffset>
                </wp:positionV>
                <wp:extent cx="5842635" cy="102806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842635"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608B5" w14:textId="77777777" w:rsidR="007A32B0" w:rsidRDefault="007A32B0" w:rsidP="00DB3BD0">
                            <w:pPr>
                              <w:rPr>
                                <w:rFonts w:ascii="Arial Rounded MT Bold" w:hAnsi="Arial Rounded MT Bold"/>
                                <w:b/>
                                <w:color w:val="FFFFFF" w:themeColor="background1"/>
                                <w:sz w:val="44"/>
                                <w:szCs w:val="44"/>
                                <w:lang w:val="en-AU"/>
                              </w:rPr>
                            </w:pPr>
                          </w:p>
                          <w:p w14:paraId="1E08F899" w14:textId="77777777" w:rsidR="007A32B0" w:rsidRPr="00FC3FF7" w:rsidRDefault="007A32B0" w:rsidP="00DB3BD0">
                            <w:pPr>
                              <w:rPr>
                                <w:rFonts w:ascii="Big Caslon Medium" w:hAnsi="Big Caslon Medium" w:cs="Big Caslon Medium"/>
                                <w:b/>
                                <w:color w:val="FFFFFF" w:themeColor="background1"/>
                                <w:sz w:val="44"/>
                                <w:szCs w:val="44"/>
                                <w:lang w:val="en-AU"/>
                              </w:rPr>
                            </w:pPr>
                            <w:r w:rsidRPr="00FC3FF7">
                              <w:rPr>
                                <w:rFonts w:ascii="Big Caslon Medium" w:hAnsi="Big Caslon Medium" w:cs="Big Caslon Medium"/>
                                <w:b/>
                                <w:color w:val="FFFFFF" w:themeColor="background1"/>
                                <w:sz w:val="44"/>
                                <w:szCs w:val="44"/>
                                <w:lang w:val="en-AU"/>
                              </w:rPr>
                              <w:t xml:space="preserve">KEYNOTE SPEAKERS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EE6AD" id="Text Box 10" o:spid="_x0000_s1029" type="#_x0000_t202" style="position:absolute;left:0;text-align:left;margin-left:3.9pt;margin-top:22.8pt;width:460.05pt;height:8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" filled="f" stroked="f">
                <v:textbox>
                  <w:txbxContent>
                    <w:p w14:paraId="518608B5" w14:textId="77777777" w:rsidR="00DB3BD0" w:rsidRDefault="00DB3BD0" w:rsidP="00DB3BD0">
                      <w:pPr>
                        <w:rPr>
                          <w:rFonts w:ascii="Arial Rounded MT Bold" w:hAnsi="Arial Rounded MT Bold"/>
                          <w:b/>
                          <w:color w:val="FFFFFF" w:themeColor="background1"/>
                          <w:sz w:val="44"/>
                          <w:szCs w:val="44"/>
                          <w:lang w:val="en-AU"/>
                        </w:rPr>
                      </w:pPr>
                    </w:p>
                    <w:p w14:paraId="1E08F899" w14:textId="77777777" w:rsidR="00DB3BD0" w:rsidRPr="00FC3FF7" w:rsidRDefault="00DB3BD0" w:rsidP="00DB3BD0">
                      <w:pPr>
                        <w:rPr>
                          <w:rFonts w:ascii="Big Caslon Medium" w:hAnsi="Big Caslon Medium" w:cs="Big Caslon Medium"/>
                          <w:b/>
                          <w:color w:val="FFFFFF" w:themeColor="background1"/>
                          <w:sz w:val="44"/>
                          <w:szCs w:val="44"/>
                          <w:lang w:val="en-AU"/>
                        </w:rPr>
                      </w:pPr>
                      <w:r w:rsidRPr="00FC3FF7">
                        <w:rPr>
                          <w:rFonts w:ascii="Big Caslon Medium" w:hAnsi="Big Caslon Medium" w:cs="Big Caslon Medium"/>
                          <w:b/>
                          <w:color w:val="FFFFFF" w:themeColor="background1"/>
                          <w:sz w:val="44"/>
                          <w:szCs w:val="44"/>
                          <w:lang w:val="en-AU"/>
                        </w:rPr>
                        <w:t xml:space="preserve">KEYNOTE SPEAKERS </w:t>
                      </w:r>
                    </w:p>
                  </w:txbxContent>
                </v:textbox>
                <w10:wrap type="square"/>
              </v:shape>
            </w:pict>
          </mc:Fallback>
        </mc:AlternateContent>
      </w:r>
    </w:p>
    <w:p w14:paraId="2D854950" w14:textId="6F23F3A5" w:rsidR="00FC3FF7" w:rsidRDefault="00361643" w:rsidP="00FC3FF7">
      <w:pPr>
        <w:ind w:left="-284" w:right="-478"/>
        <w:rPr>
          <w14:shadow w14:blurRad="50800" w14:dist="38100" w14:dir="2700000" w14:sx="100000" w14:sy="100000" w14:kx="0" w14:ky="0" w14:algn="tl">
            <w14:srgbClr w14:val="000000">
              <w14:alpha w14:val="60000"/>
            </w14:srgbClr>
          </w14:shadow>
        </w:rPr>
      </w:pPr>
      <w:r w:rsidRPr="00F95B40">
        <w:rPr>
          <w:noProof/>
          <w:lang w:eastAsia="en-GB"/>
          <w14:shadow w14:blurRad="50800" w14:dist="38100" w14:dir="2700000" w14:sx="100000" w14:sy="100000" w14:kx="0" w14:ky="0" w14:algn="tl">
            <w14:srgbClr w14:val="000000">
              <w14:alpha w14:val="60000"/>
            </w14:srgbClr>
          </w14:shadow>
        </w:rPr>
        <w:drawing>
          <wp:anchor distT="0" distB="0" distL="114300" distR="114300" simplePos="0" relativeHeight="251667456" behindDoc="0" locked="0" layoutInCell="1" allowOverlap="1" wp14:anchorId="02F029F6" wp14:editId="52BD615F">
            <wp:simplePos x="0" y="0"/>
            <wp:positionH relativeFrom="margin">
              <wp:posOffset>27305</wp:posOffset>
            </wp:positionH>
            <wp:positionV relativeFrom="margin">
              <wp:posOffset>1748790</wp:posOffset>
            </wp:positionV>
            <wp:extent cx="1060450" cy="1537335"/>
            <wp:effectExtent l="0" t="0" r="6350" b="1206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a:ext>
                      </a:extLst>
                    </a:blip>
                    <a:stretch>
                      <a:fillRect/>
                    </a:stretch>
                  </pic:blipFill>
                  <pic:spPr>
                    <a:xfrm>
                      <a:off x="0" y="0"/>
                      <a:ext cx="1060450" cy="1537335"/>
                    </a:xfrm>
                    <a:prstGeom prst="rect">
                      <a:avLst/>
                    </a:prstGeom>
                  </pic:spPr>
                </pic:pic>
              </a:graphicData>
            </a:graphic>
            <wp14:sizeRelH relativeFrom="margin">
              <wp14:pctWidth>0</wp14:pctWidth>
            </wp14:sizeRelH>
            <wp14:sizeRelV relativeFrom="margin">
              <wp14:pctHeight>0</wp14:pctHeight>
            </wp14:sizeRelV>
          </wp:anchor>
        </w:drawing>
      </w:r>
    </w:p>
    <w:p w14:paraId="2CC6B1BD" w14:textId="6B63CFB3" w:rsidR="00FC3FF7" w:rsidRPr="00361643" w:rsidRDefault="00FC3FF7" w:rsidP="007415A2">
      <w:pPr>
        <w:outlineLvl w:val="0"/>
        <w:rPr>
          <w:rFonts w:ascii="Arial" w:hAnsi="Arial" w:cs="Arial"/>
          <w:lang w:val="en-AU"/>
        </w:rPr>
      </w:pPr>
      <w:r w:rsidRPr="00361643">
        <w:rPr>
          <w:rFonts w:ascii="Arial" w:hAnsi="Arial" w:cs="Arial"/>
          <w:b/>
          <w:iCs/>
          <w:lang w:val="en-AU"/>
        </w:rPr>
        <w:t>Professor Perry Shaw</w:t>
      </w:r>
      <w:r w:rsidR="00C2275B" w:rsidRPr="00361643">
        <w:rPr>
          <w:rFonts w:ascii="Arial" w:hAnsi="Arial" w:cs="Arial"/>
          <w:b/>
          <w:lang w:val="en-AU"/>
        </w:rPr>
        <w:t xml:space="preserve">, </w:t>
      </w:r>
      <w:r w:rsidR="00C2275B" w:rsidRPr="00361643">
        <w:rPr>
          <w:rFonts w:ascii="Arial" w:hAnsi="Arial" w:cs="Arial"/>
          <w:b/>
          <w:sz w:val="21"/>
          <w:szCs w:val="21"/>
          <w:lang w:val="en-AU"/>
        </w:rPr>
        <w:t xml:space="preserve">BA, </w:t>
      </w:r>
      <w:proofErr w:type="spellStart"/>
      <w:r w:rsidR="00C2275B" w:rsidRPr="00361643">
        <w:rPr>
          <w:rFonts w:ascii="Arial" w:hAnsi="Arial" w:cs="Arial"/>
          <w:b/>
          <w:sz w:val="21"/>
          <w:szCs w:val="21"/>
          <w:lang w:val="en-AU"/>
        </w:rPr>
        <w:t>BTh</w:t>
      </w:r>
      <w:proofErr w:type="spellEnd"/>
      <w:r w:rsidR="00C2275B" w:rsidRPr="00361643">
        <w:rPr>
          <w:rFonts w:ascii="Arial" w:hAnsi="Arial" w:cs="Arial"/>
          <w:b/>
          <w:sz w:val="21"/>
          <w:szCs w:val="21"/>
          <w:lang w:val="en-AU"/>
        </w:rPr>
        <w:t xml:space="preserve">, DipEd, Med, </w:t>
      </w:r>
      <w:proofErr w:type="spellStart"/>
      <w:r w:rsidR="00C2275B" w:rsidRPr="00361643">
        <w:rPr>
          <w:rFonts w:ascii="Arial" w:hAnsi="Arial" w:cs="Arial"/>
          <w:b/>
          <w:sz w:val="21"/>
          <w:szCs w:val="21"/>
          <w:lang w:val="en-AU"/>
        </w:rPr>
        <w:t>ThM</w:t>
      </w:r>
      <w:proofErr w:type="spellEnd"/>
      <w:r w:rsidR="00C2275B" w:rsidRPr="00361643">
        <w:rPr>
          <w:rFonts w:ascii="Arial" w:hAnsi="Arial" w:cs="Arial"/>
          <w:b/>
          <w:sz w:val="21"/>
          <w:szCs w:val="21"/>
          <w:lang w:val="en-AU"/>
        </w:rPr>
        <w:t xml:space="preserve">, </w:t>
      </w:r>
      <w:proofErr w:type="spellStart"/>
      <w:r w:rsidR="00C2275B" w:rsidRPr="00361643">
        <w:rPr>
          <w:rFonts w:ascii="Arial" w:hAnsi="Arial" w:cs="Arial"/>
          <w:b/>
          <w:sz w:val="21"/>
          <w:szCs w:val="21"/>
          <w:lang w:val="en-AU"/>
        </w:rPr>
        <w:t>EdD</w:t>
      </w:r>
      <w:proofErr w:type="spellEnd"/>
    </w:p>
    <w:p w14:paraId="0D4A38AE" w14:textId="1A6D2DD9" w:rsidR="00FC3FF7" w:rsidRPr="00361643" w:rsidRDefault="00FC3FF7" w:rsidP="00361643">
      <w:pPr>
        <w:pBdr>
          <w:bottom w:val="single" w:sz="4" w:space="1" w:color="auto"/>
        </w:pBdr>
        <w:outlineLvl w:val="0"/>
        <w:rPr>
          <w:lang w:val="en-AU"/>
        </w:rPr>
      </w:pPr>
      <w:r w:rsidRPr="000F1A1D">
        <w:rPr>
          <w:i/>
          <w:lang w:val="en-AU"/>
        </w:rPr>
        <w:t>Keynote</w:t>
      </w:r>
      <w:r w:rsidRPr="000F1A1D">
        <w:rPr>
          <w:lang w:val="en-AU"/>
        </w:rPr>
        <w:t xml:space="preserve">: </w:t>
      </w:r>
      <w:r w:rsidRPr="000F1A1D">
        <w:rPr>
          <w:i/>
          <w:lang w:val="en-AU"/>
        </w:rPr>
        <w:t>Bridging Classroom and Life in Theological Reflection</w:t>
      </w:r>
      <w:r w:rsidRPr="000F1A1D">
        <w:rPr>
          <w:lang w:val="en-AU"/>
        </w:rPr>
        <w:t xml:space="preserve">. </w:t>
      </w:r>
    </w:p>
    <w:p w14:paraId="50400FA3" w14:textId="77777777" w:rsidR="00361643" w:rsidRPr="00B4021C" w:rsidRDefault="00361643" w:rsidP="00361643">
      <w:pPr>
        <w:pStyle w:val="NormalWeb"/>
        <w:shd w:val="clear" w:color="auto" w:fill="FFFFFF"/>
        <w:spacing w:before="120" w:beforeAutospacing="0" w:after="216" w:afterAutospacing="0" w:line="276" w:lineRule="auto"/>
        <w:jc w:val="both"/>
        <w:rPr>
          <w:rFonts w:ascii="Arial" w:hAnsi="Arial" w:cs="Arial"/>
          <w:color w:val="000000"/>
          <w:sz w:val="22"/>
          <w:szCs w:val="22"/>
        </w:rPr>
      </w:pPr>
      <w:r w:rsidRPr="00B4021C">
        <w:rPr>
          <w:rFonts w:ascii="Arial" w:hAnsi="Arial" w:cs="Arial"/>
          <w:color w:val="000000"/>
          <w:sz w:val="22"/>
          <w:szCs w:val="22"/>
        </w:rPr>
        <w:t>Perry and his family have been serving in the Middle East since 1990. During the 1990s Perry was involved in helping in the establishment of extension centres in Syria for the Program for Theological Education by Extension. He then taught at the Near East School of Theology (Beirut) during the early years of the millennium, joining the ABTS Faculty in 2007.</w:t>
      </w:r>
    </w:p>
    <w:p w14:paraId="44A4C033" w14:textId="38EB02C2" w:rsidR="00361643" w:rsidRPr="00B4021C" w:rsidRDefault="00361643" w:rsidP="00361643">
      <w:pPr>
        <w:pStyle w:val="NormalWeb"/>
        <w:shd w:val="clear" w:color="auto" w:fill="FFFFFF"/>
        <w:spacing w:before="120" w:beforeAutospacing="0" w:after="216" w:afterAutospacing="0" w:line="276" w:lineRule="auto"/>
        <w:jc w:val="both"/>
        <w:rPr>
          <w:rFonts w:ascii="Arial" w:hAnsi="Arial" w:cs="Arial"/>
          <w:color w:val="000000"/>
          <w:sz w:val="22"/>
          <w:szCs w:val="22"/>
        </w:rPr>
      </w:pPr>
      <w:r w:rsidRPr="00B4021C">
        <w:rPr>
          <w:rFonts w:ascii="Arial" w:hAnsi="Arial" w:cs="Arial"/>
          <w:color w:val="000000"/>
          <w:sz w:val="22"/>
          <w:szCs w:val="22"/>
        </w:rPr>
        <w:t>In addition to being a Faculty member at ABTS, Perry is a curriculum and faculty development consultant to regional schools and ministries throughout Asia, Africa, Europe, and the Middle East, and is active in the missional theological education movement within the International Council for Evangelical Theological Education (ICETE). Perry’s passion is to help ABTS and other theological schools to develop and implement multidimensional purpose-driven curricula that promote the development of missional leadership. Perry serves on the Peer Review Committee of the </w:t>
      </w:r>
      <w:r w:rsidRPr="00B4021C">
        <w:rPr>
          <w:rStyle w:val="Emphasis"/>
          <w:rFonts w:ascii="Arial" w:hAnsi="Arial" w:cs="Arial"/>
          <w:color w:val="000000"/>
          <w:sz w:val="22"/>
          <w:szCs w:val="22"/>
        </w:rPr>
        <w:t>Christian Education Journal</w:t>
      </w:r>
      <w:r w:rsidRPr="00B4021C">
        <w:rPr>
          <w:rFonts w:ascii="Arial" w:hAnsi="Arial" w:cs="Arial"/>
          <w:color w:val="000000"/>
          <w:sz w:val="22"/>
          <w:szCs w:val="22"/>
        </w:rPr>
        <w:t>, the MTh/</w:t>
      </w:r>
      <w:proofErr w:type="spellStart"/>
      <w:r w:rsidRPr="00B4021C">
        <w:rPr>
          <w:rFonts w:ascii="Arial" w:hAnsi="Arial" w:cs="Arial"/>
          <w:color w:val="000000"/>
          <w:sz w:val="22"/>
          <w:szCs w:val="22"/>
        </w:rPr>
        <w:t>EdD</w:t>
      </w:r>
      <w:proofErr w:type="spellEnd"/>
      <w:r w:rsidRPr="00B4021C">
        <w:rPr>
          <w:rFonts w:ascii="Arial" w:hAnsi="Arial" w:cs="Arial"/>
          <w:color w:val="000000"/>
          <w:sz w:val="22"/>
          <w:szCs w:val="22"/>
        </w:rPr>
        <w:t>/PhD in Education Programmes Committee for the Asia Graduate School of Theology (AGST Alliance), and the Theological Education Programme Board for the London School of Theology.</w:t>
      </w:r>
    </w:p>
    <w:p w14:paraId="6991E40D" w14:textId="31129E24" w:rsidR="007415A2" w:rsidRPr="00B4021C" w:rsidRDefault="00361643" w:rsidP="00361643">
      <w:pPr>
        <w:pStyle w:val="NormalWeb"/>
        <w:shd w:val="clear" w:color="auto" w:fill="FFFFFF"/>
        <w:spacing w:before="120" w:beforeAutospacing="0" w:after="216" w:afterAutospacing="0" w:line="276" w:lineRule="auto"/>
        <w:jc w:val="both"/>
        <w:rPr>
          <w:rFonts w:ascii="Arial" w:hAnsi="Arial" w:cs="Arial"/>
          <w:color w:val="000000"/>
          <w:sz w:val="22"/>
          <w:szCs w:val="22"/>
        </w:rPr>
      </w:pPr>
      <w:r w:rsidRPr="00B4021C">
        <w:rPr>
          <w:rFonts w:ascii="Arial" w:hAnsi="Arial" w:cs="Arial"/>
          <w:color w:val="000000"/>
          <w:sz w:val="22"/>
          <w:szCs w:val="22"/>
        </w:rPr>
        <w:t>Perry has published the following educational texts: </w:t>
      </w:r>
      <w:r w:rsidRPr="00B4021C">
        <w:rPr>
          <w:rStyle w:val="Emphasis"/>
          <w:rFonts w:ascii="Arial" w:hAnsi="Arial" w:cs="Arial"/>
          <w:color w:val="000000"/>
          <w:sz w:val="22"/>
          <w:szCs w:val="22"/>
        </w:rPr>
        <w:t>Transforming Theological Education (Carlisle: Langham), The Art of Teaching</w:t>
      </w:r>
      <w:r w:rsidRPr="00B4021C">
        <w:rPr>
          <w:rFonts w:ascii="Arial" w:hAnsi="Arial" w:cs="Arial"/>
          <w:color w:val="000000"/>
          <w:sz w:val="22"/>
          <w:szCs w:val="22"/>
        </w:rPr>
        <w:t> (Amman: PTEE; translated to Arabic, Farsi, and Urdu), and </w:t>
      </w:r>
      <w:r w:rsidRPr="00B4021C">
        <w:rPr>
          <w:rStyle w:val="Emphasis"/>
          <w:rFonts w:ascii="Arial" w:hAnsi="Arial" w:cs="Arial"/>
          <w:color w:val="000000"/>
          <w:sz w:val="22"/>
          <w:szCs w:val="22"/>
        </w:rPr>
        <w:t>The Acts of the Apostles </w:t>
      </w:r>
      <w:r w:rsidRPr="00B4021C">
        <w:rPr>
          <w:rFonts w:ascii="Arial" w:hAnsi="Arial" w:cs="Arial"/>
          <w:color w:val="000000"/>
          <w:sz w:val="22"/>
          <w:szCs w:val="22"/>
        </w:rPr>
        <w:t>(Amman: PTEE; translated to Arabic). He has also published numerous articles in the fields of Christian Education and Leadership Studies.</w:t>
      </w:r>
    </w:p>
    <w:p w14:paraId="1CE6C6C7" w14:textId="4672CDE1" w:rsidR="007415A2" w:rsidRDefault="007415A2" w:rsidP="007415A2">
      <w:pPr>
        <w:outlineLvl w:val="0"/>
        <w:rPr>
          <w:b/>
          <w:iCs/>
          <w:lang w:val="en-AU"/>
        </w:rPr>
      </w:pPr>
    </w:p>
    <w:p w14:paraId="736D232E" w14:textId="33BF5A1A" w:rsidR="00FC3FF7" w:rsidRPr="00361643" w:rsidRDefault="00361643" w:rsidP="00361643">
      <w:pPr>
        <w:rPr>
          <w:rFonts w:eastAsia="Times New Roman" w:cs="Times New Roman"/>
          <w:lang w:eastAsia="en-GB"/>
        </w:rPr>
      </w:pPr>
      <w:r w:rsidRPr="00361643">
        <w:rPr>
          <w:noProof/>
          <w:lang w:eastAsia="en-GB"/>
          <w14:shadow w14:blurRad="50800" w14:dist="38100" w14:dir="2700000" w14:sx="100000" w14:sy="100000" w14:kx="0" w14:ky="0" w14:algn="tl">
            <w14:srgbClr w14:val="000000">
              <w14:alpha w14:val="60000"/>
            </w14:srgbClr>
          </w14:shadow>
        </w:rPr>
        <w:drawing>
          <wp:anchor distT="0" distB="0" distL="114300" distR="114300" simplePos="0" relativeHeight="251668480" behindDoc="0" locked="0" layoutInCell="1" allowOverlap="1" wp14:anchorId="6DCC5BC4" wp14:editId="35DC98AD">
            <wp:simplePos x="0" y="0"/>
            <wp:positionH relativeFrom="margin">
              <wp:posOffset>37465</wp:posOffset>
            </wp:positionH>
            <wp:positionV relativeFrom="margin">
              <wp:posOffset>5982335</wp:posOffset>
            </wp:positionV>
            <wp:extent cx="1050290" cy="1473835"/>
            <wp:effectExtent l="25400" t="25400" r="16510" b="24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1050290" cy="14738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C3FF7" w:rsidRPr="00361643">
        <w:rPr>
          <w:b/>
          <w:iCs/>
          <w:lang w:val="en-AU"/>
        </w:rPr>
        <w:t>Professor James Dalziel</w:t>
      </w:r>
      <w:r w:rsidRPr="00361643">
        <w:rPr>
          <w:b/>
          <w:iCs/>
          <w:lang w:val="en-AU"/>
        </w:rPr>
        <w:t xml:space="preserve">, </w:t>
      </w:r>
      <w:r w:rsidRPr="00361643">
        <w:rPr>
          <w:rFonts w:eastAsia="Times New Roman" w:cs="Times New Roman"/>
          <w:b/>
          <w:bCs/>
          <w:color w:val="000000"/>
          <w:bdr w:val="none" w:sz="0" w:space="0" w:color="auto" w:frame="1"/>
          <w:shd w:val="clear" w:color="auto" w:fill="FFFFFF"/>
          <w:lang w:eastAsia="en-GB"/>
        </w:rPr>
        <w:t>BA (Hons), PhD (Syd), Grad Cert Ed Stud, MAPS</w:t>
      </w:r>
    </w:p>
    <w:p w14:paraId="3CEB8FDA" w14:textId="0EA54462" w:rsidR="00FC3FF7" w:rsidRPr="000F1A1D" w:rsidRDefault="00FC3FF7" w:rsidP="00361643">
      <w:pPr>
        <w:pBdr>
          <w:bottom w:val="single" w:sz="4" w:space="1" w:color="auto"/>
        </w:pBdr>
        <w:outlineLvl w:val="0"/>
        <w:rPr>
          <w:i/>
          <w:lang w:val="en-AU"/>
        </w:rPr>
      </w:pPr>
      <w:r w:rsidRPr="000F1A1D">
        <w:rPr>
          <w:i/>
          <w:lang w:val="en-AU"/>
        </w:rPr>
        <w:t>Keynote</w:t>
      </w:r>
      <w:r w:rsidRPr="000F1A1D">
        <w:rPr>
          <w:lang w:val="en-AU"/>
        </w:rPr>
        <w:t xml:space="preserve">: </w:t>
      </w:r>
      <w:r w:rsidRPr="000F1A1D">
        <w:rPr>
          <w:i/>
          <w:lang w:val="en-AU"/>
        </w:rPr>
        <w:t>Is Learning Design helpful for Formation? Can it be unhelpful?</w:t>
      </w:r>
    </w:p>
    <w:p w14:paraId="5AE9798C" w14:textId="66B48137" w:rsidR="00361643" w:rsidRPr="00B4021C" w:rsidRDefault="00361643" w:rsidP="00361643">
      <w:pPr>
        <w:pStyle w:val="NormalWeb"/>
        <w:shd w:val="clear" w:color="auto" w:fill="FFFFFF"/>
        <w:spacing w:before="0" w:beforeAutospacing="0" w:after="150" w:afterAutospacing="0" w:line="300" w:lineRule="atLeast"/>
        <w:jc w:val="both"/>
        <w:textAlignment w:val="baseline"/>
        <w:rPr>
          <w:rFonts w:ascii="Arial" w:hAnsi="Arial" w:cs="Arial"/>
          <w:color w:val="000000"/>
          <w:sz w:val="22"/>
          <w:szCs w:val="22"/>
        </w:rPr>
      </w:pPr>
      <w:r w:rsidRPr="00B4021C">
        <w:rPr>
          <w:rFonts w:ascii="Arial" w:hAnsi="Arial" w:cs="Arial"/>
          <w:color w:val="000000"/>
          <w:sz w:val="22"/>
          <w:szCs w:val="22"/>
        </w:rPr>
        <w:t xml:space="preserve">James Dalziel joined </w:t>
      </w:r>
      <w:proofErr w:type="spellStart"/>
      <w:r w:rsidRPr="00B4021C">
        <w:rPr>
          <w:rFonts w:ascii="Arial" w:hAnsi="Arial" w:cs="Arial"/>
          <w:color w:val="000000"/>
          <w:sz w:val="22"/>
          <w:szCs w:val="22"/>
        </w:rPr>
        <w:t>Morling</w:t>
      </w:r>
      <w:proofErr w:type="spellEnd"/>
      <w:r w:rsidRPr="00B4021C">
        <w:rPr>
          <w:rFonts w:ascii="Arial" w:hAnsi="Arial" w:cs="Arial"/>
          <w:color w:val="000000"/>
          <w:sz w:val="22"/>
          <w:szCs w:val="22"/>
        </w:rPr>
        <w:t xml:space="preserve"> College in April 2016 as Dean of Education, and is a Professor of the University of Divinity. James’ interests including Educational Technology, Learning Design, Christian Education and Moral Values in Education. James was previously Professor of Learning Technology and Director of the Macquarie E-Learning Centre of Excellence (MELCOE) at Macquarie University from 2003-2015. Before this he was at the University of Sydney as a Senior Lecturer in the Institute for Teaching and Learning (2001-2003), and a Lecturer and Associate Lecturer in Psychology (1995-2001).</w:t>
      </w:r>
    </w:p>
    <w:p w14:paraId="49E8C3EE" w14:textId="08862DFB" w:rsidR="00361643" w:rsidRPr="00B4021C" w:rsidRDefault="00361643" w:rsidP="00361643">
      <w:pPr>
        <w:pStyle w:val="NormalWeb"/>
        <w:shd w:val="clear" w:color="auto" w:fill="FFFFFF"/>
        <w:spacing w:before="0" w:beforeAutospacing="0" w:after="150" w:afterAutospacing="0" w:line="300" w:lineRule="atLeast"/>
        <w:jc w:val="both"/>
        <w:textAlignment w:val="baseline"/>
        <w:rPr>
          <w:rFonts w:ascii="Arial" w:hAnsi="Arial" w:cs="Arial"/>
          <w:color w:val="000000"/>
          <w:sz w:val="22"/>
          <w:szCs w:val="22"/>
        </w:rPr>
      </w:pPr>
      <w:r w:rsidRPr="00B4021C">
        <w:rPr>
          <w:rFonts w:ascii="Arial" w:hAnsi="Arial" w:cs="Arial"/>
          <w:color w:val="000000"/>
          <w:sz w:val="22"/>
          <w:szCs w:val="22"/>
        </w:rPr>
        <w:t>James is a member of the Academic Board of the Australian College of Theology, and a Research Fellow at The Excellence Centre at Pacific Hills Christian School. He leads the development of the open source “LAMS” (Learning Activity Management System) software – a Learning Design system used in schools and universities around the world. James has over 80 publications – including his recent edited book “Learning Design: Conceptualizing a Framework for Teaching and Learning Online” (Routledge, 2016)</w:t>
      </w:r>
    </w:p>
    <w:p w14:paraId="27F2E174" w14:textId="4597B0FA" w:rsidR="00845B70" w:rsidRPr="00361643" w:rsidRDefault="00845B70" w:rsidP="00DB3BD0">
      <w:pPr>
        <w:spacing w:before="120"/>
        <w:rPr>
          <w:b/>
          <w:iCs/>
        </w:rPr>
      </w:pPr>
    </w:p>
    <w:p w14:paraId="7D4A6D9D" w14:textId="56D85145" w:rsidR="007415A2" w:rsidRDefault="007415A2" w:rsidP="007415A2">
      <w:pPr>
        <w:outlineLvl w:val="0"/>
        <w:rPr>
          <w:b/>
          <w:iCs/>
          <w:lang w:val="en-AU"/>
        </w:rPr>
      </w:pPr>
    </w:p>
    <w:p w14:paraId="2B5C0963" w14:textId="0C6BF66D" w:rsidR="007415A2" w:rsidRDefault="007415A2" w:rsidP="007415A2">
      <w:pPr>
        <w:outlineLvl w:val="0"/>
        <w:rPr>
          <w:b/>
          <w:iCs/>
          <w:lang w:val="en-AU"/>
        </w:rPr>
      </w:pPr>
    </w:p>
    <w:p w14:paraId="04E0DD6E" w14:textId="6A02F334" w:rsidR="007415A2" w:rsidRDefault="007415A2" w:rsidP="007415A2">
      <w:pPr>
        <w:outlineLvl w:val="0"/>
        <w:rPr>
          <w:b/>
          <w:iCs/>
          <w:lang w:val="en-AU"/>
        </w:rPr>
      </w:pPr>
    </w:p>
    <w:p w14:paraId="419B7CDC" w14:textId="5E1AB004" w:rsidR="007415A2" w:rsidRDefault="007415A2" w:rsidP="007415A2">
      <w:pPr>
        <w:outlineLvl w:val="0"/>
        <w:rPr>
          <w:b/>
          <w:iCs/>
          <w:lang w:val="en-AU"/>
        </w:rPr>
      </w:pPr>
    </w:p>
    <w:p w14:paraId="0511CABC" w14:textId="54B8994F" w:rsidR="007415A2" w:rsidRDefault="007415A2" w:rsidP="007415A2">
      <w:pPr>
        <w:outlineLvl w:val="0"/>
        <w:rPr>
          <w:b/>
          <w:iCs/>
          <w:lang w:val="en-AU"/>
        </w:rPr>
      </w:pPr>
    </w:p>
    <w:p w14:paraId="1843ED48" w14:textId="4D69F19F" w:rsidR="00E56DE5" w:rsidRPr="00E56DE5" w:rsidRDefault="00B4021C" w:rsidP="00E56DE5">
      <w:pPr>
        <w:outlineLvl w:val="0"/>
        <w:rPr>
          <w:b/>
          <w:iCs/>
          <w:lang w:val="en-AU"/>
        </w:rPr>
      </w:pPr>
      <w:r>
        <w:rPr>
          <w:iCs/>
          <w:noProof/>
          <w:lang w:eastAsia="en-GB"/>
        </w:rPr>
        <w:drawing>
          <wp:anchor distT="0" distB="0" distL="114300" distR="114300" simplePos="0" relativeHeight="251681792" behindDoc="0" locked="0" layoutInCell="1" allowOverlap="1" wp14:anchorId="105CB7C7" wp14:editId="36C17D4F">
            <wp:simplePos x="0" y="0"/>
            <wp:positionH relativeFrom="margin">
              <wp:posOffset>103505</wp:posOffset>
            </wp:positionH>
            <wp:positionV relativeFrom="margin">
              <wp:posOffset>261620</wp:posOffset>
            </wp:positionV>
            <wp:extent cx="1047750" cy="1080770"/>
            <wp:effectExtent l="50800" t="50800" r="44450" b="62230"/>
            <wp:wrapSquare wrapText="bothSides"/>
            <wp:docPr id="4" name="Picture 4" descr="Broughton%20picture%20for%20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ughton%20picture%20for%20Flye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668" t="-39" r="621" b="-1569"/>
                    <a:stretch/>
                  </pic:blipFill>
                  <pic:spPr bwMode="auto">
                    <a:xfrm>
                      <a:off x="0" y="0"/>
                      <a:ext cx="1047750" cy="1080770"/>
                    </a:xfrm>
                    <a:prstGeom prst="rect">
                      <a:avLst/>
                    </a:prstGeom>
                    <a:noFill/>
                    <a:ln w="38100">
                      <a:solidFill>
                        <a:schemeClr val="accent1"/>
                      </a:solid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7A32B0">
        <w:rPr>
          <w:b/>
          <w:iCs/>
          <w:lang w:val="en-AU"/>
        </w:rPr>
        <w:t>Rev</w:t>
      </w:r>
      <w:r>
        <w:rPr>
          <w:b/>
          <w:iCs/>
          <w:lang w:val="en-AU"/>
        </w:rPr>
        <w:t>.</w:t>
      </w:r>
      <w:r w:rsidR="00FC3FF7" w:rsidRPr="000F1A1D">
        <w:rPr>
          <w:b/>
          <w:iCs/>
          <w:lang w:val="en-AU"/>
        </w:rPr>
        <w:t xml:space="preserve"> Dr Geoff Broughton</w:t>
      </w:r>
      <w:r w:rsidR="00E56DE5">
        <w:rPr>
          <w:b/>
          <w:iCs/>
          <w:lang w:val="en-AU"/>
        </w:rPr>
        <w:t xml:space="preserve">, </w:t>
      </w:r>
      <w:proofErr w:type="spellStart"/>
      <w:r w:rsidR="00E56DE5">
        <w:rPr>
          <w:b/>
          <w:iCs/>
          <w:lang w:val="en-AU"/>
        </w:rPr>
        <w:t>DipYthMin</w:t>
      </w:r>
      <w:proofErr w:type="spellEnd"/>
      <w:r w:rsidR="00E56DE5">
        <w:rPr>
          <w:b/>
          <w:iCs/>
          <w:lang w:val="en-AU"/>
        </w:rPr>
        <w:t xml:space="preserve">, </w:t>
      </w:r>
      <w:proofErr w:type="spellStart"/>
      <w:r w:rsidR="00E56DE5">
        <w:rPr>
          <w:b/>
          <w:iCs/>
          <w:lang w:val="en-AU"/>
        </w:rPr>
        <w:t>MATheol</w:t>
      </w:r>
      <w:proofErr w:type="spellEnd"/>
      <w:r w:rsidR="00E56DE5">
        <w:rPr>
          <w:b/>
          <w:iCs/>
          <w:lang w:val="en-AU"/>
        </w:rPr>
        <w:t xml:space="preserve">, </w:t>
      </w:r>
      <w:proofErr w:type="spellStart"/>
      <w:r w:rsidR="00E56DE5">
        <w:rPr>
          <w:b/>
          <w:iCs/>
          <w:lang w:val="en-AU"/>
        </w:rPr>
        <w:t>ThM</w:t>
      </w:r>
      <w:proofErr w:type="spellEnd"/>
      <w:r w:rsidR="00E56DE5" w:rsidRPr="00E56DE5">
        <w:rPr>
          <w:b/>
          <w:iCs/>
          <w:lang w:val="en-AU"/>
        </w:rPr>
        <w:t>, PhD (CSU)</w:t>
      </w:r>
    </w:p>
    <w:p w14:paraId="31F8BF71" w14:textId="049D4CC0" w:rsidR="00FC3FF7" w:rsidRPr="000F1A1D" w:rsidRDefault="00FC3FF7" w:rsidP="007415A2">
      <w:pPr>
        <w:outlineLvl w:val="0"/>
        <w:rPr>
          <w:b/>
          <w:iCs/>
          <w:lang w:val="en-AU"/>
        </w:rPr>
      </w:pPr>
    </w:p>
    <w:p w14:paraId="359D4572" w14:textId="1BB3D190" w:rsidR="00DB3BD0" w:rsidRPr="007A32B0" w:rsidRDefault="00FC3FF7" w:rsidP="00DB3BD0">
      <w:pPr>
        <w:rPr>
          <w:u w:val="single"/>
          <w:lang w:val="en-AU"/>
        </w:rPr>
      </w:pPr>
      <w:r w:rsidRPr="007A32B0">
        <w:rPr>
          <w:i/>
          <w:u w:val="single"/>
          <w:lang w:val="en-AU"/>
        </w:rPr>
        <w:t>Keynote</w:t>
      </w:r>
      <w:r w:rsidR="00361643" w:rsidRPr="007A32B0">
        <w:rPr>
          <w:i/>
          <w:u w:val="single"/>
          <w:lang w:val="en-AU"/>
        </w:rPr>
        <w:t xml:space="preserve">: </w:t>
      </w:r>
      <w:r w:rsidRPr="007A32B0">
        <w:rPr>
          <w:i/>
          <w:u w:val="single"/>
          <w:lang w:val="en-AU"/>
        </w:rPr>
        <w:t>Formation through conversat</w:t>
      </w:r>
      <w:r w:rsidR="007B33E0">
        <w:rPr>
          <w:i/>
          <w:u w:val="single"/>
          <w:lang w:val="en-AU"/>
        </w:rPr>
        <w:t xml:space="preserve">ion: mentoring, supervision and </w:t>
      </w:r>
      <w:r w:rsidRPr="007A32B0">
        <w:rPr>
          <w:i/>
          <w:u w:val="single"/>
          <w:lang w:val="en-AU"/>
        </w:rPr>
        <w:t>coaching in the face of online education</w:t>
      </w:r>
      <w:r w:rsidR="00DB3BD0" w:rsidRPr="007A32B0">
        <w:rPr>
          <w:u w:val="single"/>
          <w:lang w:val="en-AU"/>
        </w:rPr>
        <w:t xml:space="preserve">. </w:t>
      </w:r>
    </w:p>
    <w:p w14:paraId="33C62C5D" w14:textId="3E456273" w:rsidR="00DB3BD0" w:rsidRPr="00B4021C" w:rsidRDefault="00DB3BD0" w:rsidP="00B4021C">
      <w:pPr>
        <w:pStyle w:val="NormalWeb"/>
        <w:shd w:val="clear" w:color="auto" w:fill="FFFFFF"/>
        <w:spacing w:before="120" w:beforeAutospacing="0" w:after="0" w:afterAutospacing="0" w:line="276" w:lineRule="auto"/>
        <w:ind w:left="142"/>
        <w:jc w:val="both"/>
        <w:textAlignment w:val="baseline"/>
        <w:rPr>
          <w:rFonts w:ascii="Arial" w:hAnsi="Arial" w:cs="Arial"/>
          <w:color w:val="000000" w:themeColor="text1"/>
          <w:sz w:val="22"/>
          <w:szCs w:val="22"/>
        </w:rPr>
      </w:pPr>
      <w:r w:rsidRPr="00B4021C">
        <w:rPr>
          <w:rFonts w:ascii="Arial" w:hAnsi="Arial" w:cs="Arial"/>
          <w:color w:val="000000" w:themeColor="text1"/>
          <w:sz w:val="22"/>
          <w:szCs w:val="22"/>
        </w:rPr>
        <w:t>Geoff Broughton is Lecturer in Christian Theology and Practical Theology at St Mark's National Theological Centre in Canberra, a partner in the School of Theology of Charles Sturt University. His research interests include the connections between Jesus Christ and justice after more than a decade of inner city life and nearly two decades of Anglican ministry.</w:t>
      </w:r>
    </w:p>
    <w:p w14:paraId="14E55A69" w14:textId="77777777" w:rsidR="00DB3BD0" w:rsidRPr="00B4021C" w:rsidRDefault="00DB3BD0" w:rsidP="00B4021C">
      <w:pPr>
        <w:pStyle w:val="NormalWeb"/>
        <w:shd w:val="clear" w:color="auto" w:fill="FFFFFF"/>
        <w:spacing w:before="0" w:beforeAutospacing="0" w:after="0" w:afterAutospacing="0" w:line="276" w:lineRule="auto"/>
        <w:ind w:left="142"/>
        <w:textAlignment w:val="baseline"/>
        <w:rPr>
          <w:rFonts w:ascii="Arial" w:hAnsi="Arial" w:cs="Arial"/>
          <w:color w:val="000000" w:themeColor="text1"/>
          <w:sz w:val="22"/>
          <w:szCs w:val="22"/>
        </w:rPr>
      </w:pPr>
    </w:p>
    <w:p w14:paraId="54A0C1E0" w14:textId="6E7DFDE6" w:rsidR="00DB3BD0" w:rsidRPr="00B4021C" w:rsidRDefault="00DB3BD0" w:rsidP="00B4021C">
      <w:pPr>
        <w:pStyle w:val="NormalWeb"/>
        <w:shd w:val="clear" w:color="auto" w:fill="FFFFFF"/>
        <w:spacing w:before="0" w:beforeAutospacing="0" w:after="0" w:afterAutospacing="0" w:line="276" w:lineRule="auto"/>
        <w:ind w:left="142"/>
        <w:textAlignment w:val="baseline"/>
        <w:rPr>
          <w:rFonts w:ascii="Arial" w:hAnsi="Arial" w:cs="Arial"/>
          <w:color w:val="000000" w:themeColor="text1"/>
          <w:sz w:val="22"/>
          <w:szCs w:val="22"/>
        </w:rPr>
      </w:pPr>
      <w:r w:rsidRPr="00B4021C">
        <w:rPr>
          <w:rFonts w:ascii="Arial" w:hAnsi="Arial" w:cs="Arial"/>
          <w:color w:val="000000" w:themeColor="text1"/>
          <w:sz w:val="22"/>
          <w:szCs w:val="22"/>
        </w:rPr>
        <w:t>Geoff has taught various courses in Australia and the USA in youth ministry, popular culture, ethics and Christian spirituality. Through St Mark's Geoff is also involved in clergy training, formation and supervision for a number of Anglican dioceses across Australia.</w:t>
      </w:r>
    </w:p>
    <w:p w14:paraId="417E3C8C" w14:textId="77777777" w:rsidR="00DB3BD0" w:rsidRPr="00B4021C" w:rsidRDefault="00DB3BD0" w:rsidP="00B4021C">
      <w:pPr>
        <w:ind w:left="142"/>
        <w:rPr>
          <w:sz w:val="22"/>
          <w:szCs w:val="22"/>
        </w:rPr>
      </w:pPr>
    </w:p>
    <w:p w14:paraId="1C1E681B" w14:textId="2CEC5B0E" w:rsidR="00FC3FF7" w:rsidRDefault="00931D99" w:rsidP="00FC3FF7">
      <w:pPr>
        <w:rPr>
          <w:b/>
          <w:iCs/>
          <w:sz w:val="28"/>
          <w:szCs w:val="28"/>
          <w:lang w:val="en-AU"/>
        </w:rPr>
      </w:pPr>
      <w:r w:rsidRPr="00583C07">
        <w:rPr>
          <w:b/>
          <w:iCs/>
          <w:sz w:val="28"/>
          <w:szCs w:val="28"/>
          <w:lang w:val="en-AU"/>
        </w:rPr>
        <w:t xml:space="preserve"> Dinner </w:t>
      </w:r>
      <w:r w:rsidR="00583C07">
        <w:rPr>
          <w:b/>
          <w:iCs/>
          <w:sz w:val="28"/>
          <w:szCs w:val="28"/>
          <w:lang w:val="en-AU"/>
        </w:rPr>
        <w:t>Speaker</w:t>
      </w:r>
    </w:p>
    <w:p w14:paraId="026DE95A" w14:textId="3E311DF3" w:rsidR="00583C07" w:rsidRDefault="00583C07" w:rsidP="00583C07">
      <w:pPr>
        <w:shd w:val="clear" w:color="auto" w:fill="FFFFFF"/>
        <w:spacing w:line="300" w:lineRule="atLeast"/>
        <w:textAlignment w:val="baseline"/>
        <w:rPr>
          <w:b/>
          <w:iCs/>
          <w:sz w:val="28"/>
          <w:szCs w:val="28"/>
          <w:lang w:val="en-AU"/>
        </w:rPr>
      </w:pPr>
      <w:r>
        <w:rPr>
          <w:b/>
          <w:iCs/>
          <w:sz w:val="28"/>
          <w:szCs w:val="28"/>
          <w:lang w:val="en-AU"/>
        </w:rPr>
        <w:t xml:space="preserve">  </w:t>
      </w:r>
    </w:p>
    <w:p w14:paraId="503BE5F4" w14:textId="77777777" w:rsidR="00583C07" w:rsidRPr="00583C07" w:rsidRDefault="00583C07" w:rsidP="00583C07">
      <w:pPr>
        <w:shd w:val="clear" w:color="auto" w:fill="FFFFFF"/>
        <w:spacing w:line="300" w:lineRule="atLeast"/>
        <w:textAlignment w:val="baseline"/>
        <w:rPr>
          <w:rFonts w:ascii="Helvetica" w:hAnsi="Helvetica" w:cs="Times New Roman"/>
          <w:b/>
          <w:color w:val="000000"/>
        </w:rPr>
      </w:pPr>
      <w:r w:rsidRPr="00583C07">
        <w:rPr>
          <w:b/>
          <w:noProof/>
          <w:lang w:eastAsia="en-GB"/>
        </w:rPr>
        <w:drawing>
          <wp:anchor distT="0" distB="0" distL="114300" distR="114300" simplePos="0" relativeHeight="251682816" behindDoc="0" locked="0" layoutInCell="1" allowOverlap="1" wp14:anchorId="2115D582" wp14:editId="69EF89B2">
            <wp:simplePos x="0" y="0"/>
            <wp:positionH relativeFrom="margin">
              <wp:posOffset>97155</wp:posOffset>
            </wp:positionH>
            <wp:positionV relativeFrom="margin">
              <wp:posOffset>3350260</wp:posOffset>
            </wp:positionV>
            <wp:extent cx="840105" cy="1328420"/>
            <wp:effectExtent l="50800" t="50800" r="48895" b="43180"/>
            <wp:wrapSquare wrapText="bothSides"/>
            <wp:docPr id="7" name="Picture 7" descr="Macintosh HD:private:var:folders:46:plz0px6s2292mg1yt1jbvjlw0000gn:T:TemporaryItems:Karina-Kreminski-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46:plz0px6s2292mg1yt1jbvjlw0000gn:T:TemporaryItems:Karina-Kreminski-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1328420"/>
                    </a:xfrm>
                    <a:prstGeom prst="rect">
                      <a:avLst/>
                    </a:prstGeom>
                    <a:noFill/>
                    <a:ln w="38100">
                      <a:solidFill>
                        <a:schemeClr val="accent1"/>
                      </a:solidFill>
                    </a:ln>
                  </pic:spPr>
                </pic:pic>
              </a:graphicData>
            </a:graphic>
          </wp:anchor>
        </w:drawing>
      </w:r>
      <w:r w:rsidRPr="00583C07">
        <w:rPr>
          <w:b/>
          <w:iCs/>
          <w:lang w:val="en-AU"/>
        </w:rPr>
        <w:t xml:space="preserve">Rev Dr Karina </w:t>
      </w:r>
      <w:proofErr w:type="spellStart"/>
      <w:r w:rsidRPr="00583C07">
        <w:rPr>
          <w:b/>
          <w:iCs/>
          <w:lang w:val="en-AU"/>
        </w:rPr>
        <w:t>Kreminski</w:t>
      </w:r>
      <w:proofErr w:type="spellEnd"/>
      <w:r w:rsidRPr="00583C07">
        <w:rPr>
          <w:b/>
          <w:iCs/>
          <w:lang w:val="en-AU"/>
        </w:rPr>
        <w:t xml:space="preserve"> </w:t>
      </w:r>
      <w:r w:rsidRPr="00583C07">
        <w:rPr>
          <w:rFonts w:ascii="inherit" w:hAnsi="inherit" w:cs="Times New Roman"/>
          <w:b/>
          <w:bCs/>
          <w:color w:val="000000"/>
          <w:bdr w:val="none" w:sz="0" w:space="0" w:color="auto" w:frame="1"/>
        </w:rPr>
        <w:t xml:space="preserve">BA, </w:t>
      </w:r>
      <w:proofErr w:type="spellStart"/>
      <w:r w:rsidRPr="00583C07">
        <w:rPr>
          <w:rFonts w:ascii="inherit" w:hAnsi="inherit" w:cs="Times New Roman"/>
          <w:b/>
          <w:bCs/>
          <w:color w:val="000000"/>
          <w:bdr w:val="none" w:sz="0" w:space="0" w:color="auto" w:frame="1"/>
        </w:rPr>
        <w:t>BMin</w:t>
      </w:r>
      <w:proofErr w:type="spellEnd"/>
      <w:r w:rsidRPr="00583C07">
        <w:rPr>
          <w:rFonts w:ascii="inherit" w:hAnsi="inherit" w:cs="Times New Roman"/>
          <w:b/>
          <w:bCs/>
          <w:color w:val="000000"/>
          <w:bdr w:val="none" w:sz="0" w:space="0" w:color="auto" w:frame="1"/>
        </w:rPr>
        <w:t xml:space="preserve">, </w:t>
      </w:r>
      <w:proofErr w:type="spellStart"/>
      <w:r w:rsidRPr="00583C07">
        <w:rPr>
          <w:rFonts w:ascii="inherit" w:hAnsi="inherit" w:cs="Times New Roman"/>
          <w:b/>
          <w:bCs/>
          <w:color w:val="000000"/>
          <w:bdr w:val="none" w:sz="0" w:space="0" w:color="auto" w:frame="1"/>
        </w:rPr>
        <w:t>DipTheol</w:t>
      </w:r>
      <w:proofErr w:type="spellEnd"/>
      <w:r w:rsidRPr="00583C07">
        <w:rPr>
          <w:rFonts w:ascii="inherit" w:hAnsi="inherit" w:cs="Times New Roman"/>
          <w:b/>
          <w:bCs/>
          <w:color w:val="000000"/>
          <w:bdr w:val="none" w:sz="0" w:space="0" w:color="auto" w:frame="1"/>
        </w:rPr>
        <w:t xml:space="preserve">, </w:t>
      </w:r>
      <w:proofErr w:type="spellStart"/>
      <w:r w:rsidRPr="00583C07">
        <w:rPr>
          <w:rFonts w:ascii="inherit" w:hAnsi="inherit" w:cs="Times New Roman"/>
          <w:b/>
          <w:bCs/>
          <w:color w:val="000000"/>
          <w:bdr w:val="none" w:sz="0" w:space="0" w:color="auto" w:frame="1"/>
        </w:rPr>
        <w:t>DMin</w:t>
      </w:r>
      <w:proofErr w:type="spellEnd"/>
    </w:p>
    <w:p w14:paraId="72429DEC" w14:textId="3B89CD93" w:rsidR="00DB3BD0" w:rsidRDefault="00583C07" w:rsidP="00FC3FF7">
      <w:pPr>
        <w:rPr>
          <w:i/>
          <w:iCs/>
          <w:u w:val="single"/>
        </w:rPr>
      </w:pPr>
      <w:r w:rsidRPr="00583C07">
        <w:rPr>
          <w:i/>
          <w:iCs/>
          <w:u w:val="single"/>
        </w:rPr>
        <w:t>Developing habits for the embodiment of a missional spirituality</w:t>
      </w:r>
    </w:p>
    <w:p w14:paraId="30A054EC" w14:textId="77777777" w:rsidR="00583C07" w:rsidRDefault="00583C07" w:rsidP="00FC3FF7">
      <w:pPr>
        <w:rPr>
          <w:iCs/>
        </w:rPr>
      </w:pPr>
    </w:p>
    <w:p w14:paraId="5C42ED55" w14:textId="77777777" w:rsidR="00583C07" w:rsidRPr="00583C07" w:rsidRDefault="00583C07" w:rsidP="00583C07">
      <w:pPr>
        <w:shd w:val="clear" w:color="auto" w:fill="FFFFFF"/>
        <w:spacing w:after="150"/>
        <w:jc w:val="both"/>
        <w:textAlignment w:val="baseline"/>
        <w:rPr>
          <w:rFonts w:ascii="Arial" w:hAnsi="Arial" w:cs="Arial"/>
          <w:color w:val="000000"/>
          <w:sz w:val="22"/>
          <w:szCs w:val="22"/>
        </w:rPr>
      </w:pPr>
      <w:r w:rsidRPr="00583C07">
        <w:rPr>
          <w:rFonts w:ascii="Arial" w:hAnsi="Arial" w:cs="Arial"/>
          <w:color w:val="000000"/>
          <w:sz w:val="22"/>
          <w:szCs w:val="22"/>
        </w:rPr>
        <w:t xml:space="preserve">Karina was the Senior Pastor of Community Life Church </w:t>
      </w:r>
      <w:proofErr w:type="spellStart"/>
      <w:r w:rsidRPr="00583C07">
        <w:rPr>
          <w:rFonts w:ascii="Arial" w:hAnsi="Arial" w:cs="Arial"/>
          <w:color w:val="000000"/>
          <w:sz w:val="22"/>
          <w:szCs w:val="22"/>
        </w:rPr>
        <w:t>Cherrybrook</w:t>
      </w:r>
      <w:proofErr w:type="spellEnd"/>
      <w:r w:rsidRPr="00583C07">
        <w:rPr>
          <w:rFonts w:ascii="Arial" w:hAnsi="Arial" w:cs="Arial"/>
          <w:color w:val="000000"/>
          <w:sz w:val="22"/>
          <w:szCs w:val="22"/>
        </w:rPr>
        <w:t xml:space="preserve"> and was ordained in 2002. She ministered there for 13 years. Karina has completed her doctorate in missional studies focusing on the formation of a missional church and missional spirituality. She has also been involved in denominational leadership serving on various councils and the vision committee.</w:t>
      </w:r>
    </w:p>
    <w:p w14:paraId="0E97C0F4" w14:textId="5C2ABD19" w:rsidR="00583C07" w:rsidRPr="00583C07" w:rsidRDefault="00583C07" w:rsidP="002B0E6F">
      <w:pPr>
        <w:shd w:val="clear" w:color="auto" w:fill="FFFFFF"/>
        <w:spacing w:after="150"/>
        <w:ind w:left="142"/>
        <w:jc w:val="both"/>
        <w:textAlignment w:val="baseline"/>
        <w:rPr>
          <w:rFonts w:ascii="Arial" w:hAnsi="Arial" w:cs="Arial"/>
          <w:color w:val="000000"/>
          <w:sz w:val="22"/>
          <w:szCs w:val="22"/>
        </w:rPr>
      </w:pPr>
      <w:r w:rsidRPr="00583C07">
        <w:rPr>
          <w:rFonts w:ascii="Arial" w:hAnsi="Arial" w:cs="Arial"/>
          <w:color w:val="000000"/>
          <w:sz w:val="22"/>
          <w:szCs w:val="22"/>
        </w:rPr>
        <w:t xml:space="preserve">Karina blogs regularly for </w:t>
      </w:r>
      <w:proofErr w:type="spellStart"/>
      <w:r w:rsidRPr="00583C07">
        <w:rPr>
          <w:rFonts w:ascii="Arial" w:hAnsi="Arial" w:cs="Arial"/>
          <w:color w:val="000000"/>
          <w:sz w:val="22"/>
          <w:szCs w:val="22"/>
        </w:rPr>
        <w:t>Missio</w:t>
      </w:r>
      <w:proofErr w:type="spellEnd"/>
      <w:r w:rsidRPr="00583C07">
        <w:rPr>
          <w:rFonts w:ascii="Arial" w:hAnsi="Arial" w:cs="Arial"/>
          <w:color w:val="000000"/>
          <w:sz w:val="22"/>
          <w:szCs w:val="22"/>
        </w:rPr>
        <w:t xml:space="preserve"> Alliance and also preaches at churches, conferences and </w:t>
      </w:r>
      <w:r w:rsidR="002B0E6F">
        <w:rPr>
          <w:rFonts w:ascii="Arial" w:hAnsi="Arial" w:cs="Arial"/>
          <w:color w:val="000000"/>
          <w:sz w:val="22"/>
          <w:szCs w:val="22"/>
        </w:rPr>
        <w:t xml:space="preserve">   </w:t>
      </w:r>
      <w:r w:rsidRPr="00583C07">
        <w:rPr>
          <w:rFonts w:ascii="Arial" w:hAnsi="Arial" w:cs="Arial"/>
          <w:color w:val="000000"/>
          <w:sz w:val="22"/>
          <w:szCs w:val="22"/>
        </w:rPr>
        <w:t>events.</w:t>
      </w:r>
    </w:p>
    <w:p w14:paraId="6ED219C5" w14:textId="77777777" w:rsidR="00583C07" w:rsidRPr="00583C07" w:rsidRDefault="00583C07" w:rsidP="002B0E6F">
      <w:pPr>
        <w:shd w:val="clear" w:color="auto" w:fill="FFFFFF"/>
        <w:spacing w:after="150"/>
        <w:ind w:left="142"/>
        <w:jc w:val="both"/>
        <w:textAlignment w:val="baseline"/>
        <w:rPr>
          <w:rFonts w:ascii="Arial" w:hAnsi="Arial" w:cs="Arial"/>
          <w:color w:val="000000"/>
          <w:sz w:val="22"/>
          <w:szCs w:val="22"/>
        </w:rPr>
      </w:pPr>
      <w:r w:rsidRPr="00583C07">
        <w:rPr>
          <w:rFonts w:ascii="Arial" w:hAnsi="Arial" w:cs="Arial"/>
          <w:color w:val="000000"/>
          <w:sz w:val="22"/>
          <w:szCs w:val="22"/>
        </w:rPr>
        <w:t>She also enjoys mentoring leaders for ministry. Karina belongs to a church in the inner city of Sydney and is in the early stages of planting a church there.</w:t>
      </w:r>
    </w:p>
    <w:p w14:paraId="11E6B761" w14:textId="77777777" w:rsidR="00583C07" w:rsidRPr="00583C07" w:rsidRDefault="00583C07" w:rsidP="00583C07">
      <w:pPr>
        <w:rPr>
          <w:b/>
          <w:iCs/>
        </w:rPr>
      </w:pPr>
    </w:p>
    <w:p w14:paraId="00B149B8" w14:textId="204EEEFB" w:rsidR="00DB3BD0" w:rsidRDefault="00DB3BD0" w:rsidP="00FC3FF7">
      <w:pPr>
        <w:rPr>
          <w:iCs/>
          <w:lang w:val="en-AU"/>
        </w:rPr>
      </w:pPr>
    </w:p>
    <w:p w14:paraId="2C65C95F" w14:textId="77777777" w:rsidR="00DB3BD0" w:rsidRDefault="00DB3BD0" w:rsidP="00FC3FF7">
      <w:pPr>
        <w:rPr>
          <w:iCs/>
          <w:lang w:val="en-AU"/>
        </w:rPr>
      </w:pPr>
    </w:p>
    <w:p w14:paraId="57EB1DD3" w14:textId="77777777" w:rsidR="00DB3BD0" w:rsidRDefault="00DB3BD0" w:rsidP="00FC3FF7">
      <w:pPr>
        <w:rPr>
          <w:iCs/>
          <w:lang w:val="en-AU"/>
        </w:rPr>
      </w:pPr>
    </w:p>
    <w:p w14:paraId="71E40499" w14:textId="77777777" w:rsidR="00DB3BD0" w:rsidRDefault="00DB3BD0" w:rsidP="00FC3FF7">
      <w:pPr>
        <w:rPr>
          <w:iCs/>
          <w:lang w:val="en-AU"/>
        </w:rPr>
      </w:pPr>
    </w:p>
    <w:p w14:paraId="53915B1D" w14:textId="77777777" w:rsidR="00DB3BD0" w:rsidRDefault="00DB3BD0" w:rsidP="00FC3FF7">
      <w:pPr>
        <w:rPr>
          <w:iCs/>
          <w:lang w:val="en-AU"/>
        </w:rPr>
      </w:pPr>
    </w:p>
    <w:p w14:paraId="0A61595B" w14:textId="77777777" w:rsidR="00DB3BD0" w:rsidRDefault="00DB3BD0" w:rsidP="00FC3FF7">
      <w:pPr>
        <w:rPr>
          <w:iCs/>
          <w:lang w:val="en-AU"/>
        </w:rPr>
      </w:pPr>
    </w:p>
    <w:p w14:paraId="53ADA829" w14:textId="77777777" w:rsidR="00DB3BD0" w:rsidRDefault="00DB3BD0" w:rsidP="00FC3FF7">
      <w:pPr>
        <w:rPr>
          <w:iCs/>
          <w:lang w:val="en-AU"/>
        </w:rPr>
      </w:pPr>
    </w:p>
    <w:p w14:paraId="48191E43" w14:textId="55E25A0A" w:rsidR="00DB3BD0" w:rsidRDefault="00DB3BD0" w:rsidP="00FC3FF7">
      <w:pPr>
        <w:rPr>
          <w:iCs/>
          <w:lang w:val="en-AU"/>
        </w:rPr>
      </w:pPr>
    </w:p>
    <w:p w14:paraId="06AAC35D" w14:textId="77777777" w:rsidR="00DB3BD0" w:rsidRDefault="00DB3BD0" w:rsidP="00FC3FF7">
      <w:pPr>
        <w:rPr>
          <w:iCs/>
          <w:lang w:val="en-AU"/>
        </w:rPr>
      </w:pPr>
    </w:p>
    <w:p w14:paraId="60158426" w14:textId="77777777" w:rsidR="00DB3BD0" w:rsidRDefault="00DB3BD0" w:rsidP="00FC3FF7">
      <w:pPr>
        <w:rPr>
          <w:iCs/>
          <w:lang w:val="en-AU"/>
        </w:rPr>
      </w:pPr>
    </w:p>
    <w:p w14:paraId="347B9CF1" w14:textId="77777777" w:rsidR="00DB3BD0" w:rsidRDefault="00DB3BD0" w:rsidP="00FC3FF7">
      <w:pPr>
        <w:rPr>
          <w:iCs/>
          <w:lang w:val="en-AU"/>
        </w:rPr>
      </w:pPr>
    </w:p>
    <w:p w14:paraId="05409C0D" w14:textId="77777777" w:rsidR="00DB3BD0" w:rsidRDefault="00DB3BD0" w:rsidP="00FC3FF7">
      <w:pPr>
        <w:rPr>
          <w:iCs/>
          <w:lang w:val="en-AU"/>
        </w:rPr>
      </w:pPr>
    </w:p>
    <w:p w14:paraId="1AAF51AD" w14:textId="77777777" w:rsidR="00DB3BD0" w:rsidRDefault="00DB3BD0" w:rsidP="00FC3FF7">
      <w:pPr>
        <w:rPr>
          <w:iCs/>
          <w:lang w:val="en-AU"/>
        </w:rPr>
      </w:pPr>
    </w:p>
    <w:p w14:paraId="52DD211B" w14:textId="77777777" w:rsidR="00DB3BD0" w:rsidRDefault="00DB3BD0" w:rsidP="00FC3FF7">
      <w:pPr>
        <w:rPr>
          <w:iCs/>
          <w:lang w:val="en-AU"/>
        </w:rPr>
      </w:pPr>
    </w:p>
    <w:p w14:paraId="084BD8B0" w14:textId="77777777" w:rsidR="00DB3BD0" w:rsidRDefault="00DB3BD0" w:rsidP="00FC3FF7">
      <w:pPr>
        <w:rPr>
          <w:iCs/>
          <w:lang w:val="en-AU"/>
        </w:rPr>
      </w:pPr>
    </w:p>
    <w:p w14:paraId="60C47D2D" w14:textId="77777777" w:rsidR="00DB3BD0" w:rsidRDefault="00DB3BD0" w:rsidP="00FC3FF7">
      <w:pPr>
        <w:rPr>
          <w:iCs/>
          <w:lang w:val="en-AU"/>
        </w:rPr>
      </w:pPr>
    </w:p>
    <w:p w14:paraId="6D030BC0" w14:textId="77777777" w:rsidR="00DB3BD0" w:rsidRDefault="00DB3BD0" w:rsidP="00FC3FF7">
      <w:pPr>
        <w:rPr>
          <w:iCs/>
          <w:lang w:val="en-AU"/>
        </w:rPr>
      </w:pPr>
    </w:p>
    <w:p w14:paraId="28E6ADE0" w14:textId="77777777" w:rsidR="00DB3BD0" w:rsidRDefault="00DB3BD0" w:rsidP="00FC3FF7">
      <w:pPr>
        <w:rPr>
          <w:iCs/>
          <w:lang w:val="en-AU"/>
        </w:rPr>
      </w:pPr>
    </w:p>
    <w:p w14:paraId="34A93E39" w14:textId="77777777" w:rsidR="00DB3BD0" w:rsidRDefault="00DB3BD0" w:rsidP="00FC3FF7">
      <w:pPr>
        <w:rPr>
          <w:iCs/>
          <w:lang w:val="en-AU"/>
        </w:rPr>
      </w:pPr>
    </w:p>
    <w:p w14:paraId="5BC4CDFF" w14:textId="77777777" w:rsidR="00DB3BD0" w:rsidRDefault="00DB3BD0" w:rsidP="00FC3FF7">
      <w:pPr>
        <w:rPr>
          <w:iCs/>
          <w:lang w:val="en-AU"/>
        </w:rPr>
      </w:pPr>
    </w:p>
    <w:p w14:paraId="281F9FCE" w14:textId="77777777" w:rsidR="00DB3BD0" w:rsidRDefault="00DB3BD0" w:rsidP="00FC3FF7">
      <w:pPr>
        <w:rPr>
          <w:iCs/>
          <w:lang w:val="en-AU"/>
        </w:rPr>
      </w:pPr>
    </w:p>
    <w:p w14:paraId="60427874" w14:textId="77777777" w:rsidR="00DB3BD0" w:rsidRDefault="00DB3BD0" w:rsidP="00FC3FF7">
      <w:pPr>
        <w:rPr>
          <w:iCs/>
          <w:lang w:val="en-AU"/>
        </w:rPr>
      </w:pPr>
    </w:p>
    <w:p w14:paraId="2F709804" w14:textId="77777777" w:rsidR="00DB3BD0" w:rsidRDefault="00DB3BD0" w:rsidP="00FC3FF7">
      <w:pPr>
        <w:rPr>
          <w:iCs/>
          <w:lang w:val="en-AU"/>
        </w:rPr>
      </w:pPr>
    </w:p>
    <w:p w14:paraId="0D84A274" w14:textId="77777777" w:rsidR="00DB3BD0" w:rsidRDefault="00DB3BD0" w:rsidP="00FC3FF7">
      <w:pPr>
        <w:rPr>
          <w:iCs/>
          <w:lang w:val="en-AU"/>
        </w:rPr>
      </w:pPr>
    </w:p>
    <w:p w14:paraId="45E0E07B" w14:textId="00447169" w:rsidR="00D13BE4" w:rsidRPr="00DC6FB2" w:rsidRDefault="00C26115" w:rsidP="00DC6FB2">
      <w:pPr>
        <w:ind w:right="-478"/>
        <w:rPr>
          <w14:shadow w14:blurRad="50800" w14:dist="38100" w14:dir="2700000" w14:sx="100000" w14:sy="100000" w14:kx="0" w14:ky="0" w14:algn="tl">
            <w14:srgbClr w14:val="000000">
              <w14:alpha w14:val="60000"/>
            </w14:srgbClr>
          </w14:shadow>
        </w:rPr>
      </w:pPr>
      <w:r>
        <w:rPr>
          <w:noProof/>
          <w:lang w:eastAsia="en-GB"/>
        </w:rPr>
        <mc:AlternateContent>
          <mc:Choice Requires="wps">
            <w:drawing>
              <wp:anchor distT="0" distB="0" distL="114300" distR="114300" simplePos="0" relativeHeight="251676672" behindDoc="0" locked="0" layoutInCell="1" allowOverlap="1" wp14:anchorId="4A4424A1" wp14:editId="573BA37E">
                <wp:simplePos x="0" y="0"/>
                <wp:positionH relativeFrom="column">
                  <wp:posOffset>-39370</wp:posOffset>
                </wp:positionH>
                <wp:positionV relativeFrom="paragraph">
                  <wp:posOffset>146050</wp:posOffset>
                </wp:positionV>
                <wp:extent cx="5717540" cy="1371600"/>
                <wp:effectExtent l="0" t="0" r="22860" b="32385"/>
                <wp:wrapThrough wrapText="bothSides">
                  <wp:wrapPolygon edited="0">
                    <wp:start x="0" y="0"/>
                    <wp:lineTo x="0" y="21319"/>
                    <wp:lineTo x="4030" y="21707"/>
                    <wp:lineTo x="7485" y="21707"/>
                    <wp:lineTo x="8540" y="21707"/>
                    <wp:lineTo x="15833" y="18993"/>
                    <wp:lineTo x="21590" y="18218"/>
                    <wp:lineTo x="21590" y="0"/>
                    <wp:lineTo x="0" y="0"/>
                  </wp:wrapPolygon>
                </wp:wrapThrough>
                <wp:docPr id="8" name="Document 8"/>
                <wp:cNvGraphicFramePr/>
                <a:graphic xmlns:a="http://schemas.openxmlformats.org/drawingml/2006/main">
                  <a:graphicData uri="http://schemas.microsoft.com/office/word/2010/wordprocessingShape">
                    <wps:wsp>
                      <wps:cNvSpPr/>
                      <wps:spPr>
                        <a:xfrm>
                          <a:off x="0" y="0"/>
                          <a:ext cx="5717540" cy="1371600"/>
                        </a:xfrm>
                        <a:prstGeom prst="flowChartDocument">
                          <a:avLst/>
                        </a:prstGeom>
                        <a:solidFill>
                          <a:schemeClr val="accent1">
                            <a:lumMod val="75000"/>
                          </a:schemeClr>
                        </a:solidFill>
                      </wps:spPr>
                      <wps:style>
                        <a:lnRef idx="1">
                          <a:schemeClr val="accent5"/>
                        </a:lnRef>
                        <a:fillRef idx="2">
                          <a:schemeClr val="accent5"/>
                        </a:fillRef>
                        <a:effectRef idx="1">
                          <a:schemeClr val="accent5"/>
                        </a:effectRef>
                        <a:fontRef idx="minor">
                          <a:schemeClr val="dk1"/>
                        </a:fontRef>
                      </wps:style>
                      <wps:txbx>
                        <w:txbxContent>
                          <w:p w14:paraId="11F05505" w14:textId="77777777" w:rsidR="007A32B0" w:rsidRDefault="007A32B0" w:rsidP="00D10EDF">
                            <w:pPr>
                              <w:rPr>
                                <w:color w:val="FFFFFF" w:themeColor="background1"/>
                                <w:sz w:val="48"/>
                                <w:szCs w:val="48"/>
                                <w:lang w:val="en-AU"/>
                              </w:rPr>
                            </w:pPr>
                          </w:p>
                          <w:p w14:paraId="3164B399" w14:textId="5C611FD9" w:rsidR="007A32B0" w:rsidRPr="000372EF" w:rsidRDefault="007A32B0" w:rsidP="00D10EDF">
                            <w:pPr>
                              <w:rPr>
                                <w:color w:val="FFFFFF" w:themeColor="background1"/>
                                <w:sz w:val="48"/>
                                <w:szCs w:val="48"/>
                                <w:lang w:val="en-AU"/>
                              </w:rPr>
                            </w:pPr>
                            <w:r>
                              <w:rPr>
                                <w:color w:val="FFFFFF" w:themeColor="background1"/>
                                <w:sz w:val="48"/>
                                <w:szCs w:val="48"/>
                                <w:lang w:val="en-AU"/>
                              </w:rPr>
                              <w:t xml:space="preserve">Elective Workshops  </w:t>
                            </w:r>
                          </w:p>
                          <w:p w14:paraId="2C3B153C" w14:textId="77777777" w:rsidR="007A32B0" w:rsidRDefault="007A32B0" w:rsidP="00D10E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24A1" id="Document 8" o:spid="_x0000_s1030" type="#_x0000_t114" style="position:absolute;left:0;text-align:left;margin-left:-3.1pt;margin-top:11.5pt;width:450.2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" fillcolor="#2f5496 [2404]" strokecolor="#5b9bd5 [3208]" strokeweight=".5pt">
                <v:textbox>
                  <w:txbxContent>
                    <w:p w14:paraId="11F05505" w14:textId="77777777" w:rsidR="00E678BC" w:rsidRDefault="00E678BC" w:rsidP="00D10EDF">
                      <w:pPr>
                        <w:rPr>
                          <w:color w:val="FFFFFF" w:themeColor="background1"/>
                          <w:sz w:val="48"/>
                          <w:szCs w:val="48"/>
                          <w:lang w:val="en-AU"/>
                        </w:rPr>
                      </w:pPr>
                    </w:p>
                    <w:p w14:paraId="3164B399" w14:textId="5C611FD9" w:rsidR="00DB3BD0" w:rsidRPr="000372EF" w:rsidRDefault="00E678BC" w:rsidP="00D10EDF">
                      <w:pPr>
                        <w:rPr>
                          <w:color w:val="FFFFFF" w:themeColor="background1"/>
                          <w:sz w:val="48"/>
                          <w:szCs w:val="48"/>
                          <w:lang w:val="en-AU"/>
                        </w:rPr>
                      </w:pPr>
                      <w:r>
                        <w:rPr>
                          <w:color w:val="FFFFFF" w:themeColor="background1"/>
                          <w:sz w:val="48"/>
                          <w:szCs w:val="48"/>
                          <w:lang w:val="en-AU"/>
                        </w:rPr>
                        <w:t xml:space="preserve">Elective Workshops </w:t>
                      </w:r>
                      <w:r w:rsidR="00DB3BD0">
                        <w:rPr>
                          <w:color w:val="FFFFFF" w:themeColor="background1"/>
                          <w:sz w:val="48"/>
                          <w:szCs w:val="48"/>
                          <w:lang w:val="en-AU"/>
                        </w:rPr>
                        <w:t xml:space="preserve"> </w:t>
                      </w:r>
                    </w:p>
                    <w:p w14:paraId="2C3B153C" w14:textId="77777777" w:rsidR="00DB3BD0" w:rsidRDefault="00DB3BD0" w:rsidP="00D10EDF">
                      <w:pPr>
                        <w:jc w:val="center"/>
                      </w:pPr>
                    </w:p>
                  </w:txbxContent>
                </v:textbox>
                <w10:wrap type="through"/>
              </v:shape>
            </w:pict>
          </mc:Fallback>
        </mc:AlternateContent>
      </w:r>
      <w:r w:rsidR="00D13BE4" w:rsidRPr="00E94CCB">
        <w:rPr>
          <w:color w:val="000000" w:themeColor="text1"/>
          <w:sz w:val="36"/>
          <w:szCs w:val="36"/>
          <w14:shadow w14:blurRad="50800" w14:dist="38100" w14:dir="2700000" w14:sx="100000" w14:sy="100000" w14:kx="0" w14:ky="0" w14:algn="tl">
            <w14:srgbClr w14:val="000000">
              <w14:alpha w14:val="60000"/>
            </w14:srgbClr>
          </w14:shadow>
        </w:rPr>
        <w:t>Session</w:t>
      </w:r>
      <w:r w:rsidR="00626DF3">
        <w:rPr>
          <w:color w:val="000000" w:themeColor="text1"/>
          <w:sz w:val="36"/>
          <w:szCs w:val="36"/>
          <w14:shadow w14:blurRad="50800" w14:dist="38100" w14:dir="2700000" w14:sx="100000" w14:sy="100000" w14:kx="0" w14:ky="0" w14:algn="tl">
            <w14:srgbClr w14:val="000000">
              <w14:alpha w14:val="60000"/>
            </w14:srgbClr>
          </w14:shadow>
        </w:rPr>
        <w:t xml:space="preserve"> 1: Tuesday </w:t>
      </w:r>
      <w:r w:rsidR="00D13BE4" w:rsidRPr="00E94CCB">
        <w:rPr>
          <w:color w:val="000000" w:themeColor="text1"/>
          <w:sz w:val="36"/>
          <w:szCs w:val="36"/>
          <w14:shadow w14:blurRad="50800" w14:dist="38100" w14:dir="2700000" w14:sx="100000" w14:sy="100000" w14:kx="0" w14:ky="0" w14:algn="tl">
            <w14:srgbClr w14:val="000000">
              <w14:alpha w14:val="60000"/>
            </w14:srgbClr>
          </w14:shadow>
        </w:rPr>
        <w:t>5 December</w:t>
      </w:r>
    </w:p>
    <w:p w14:paraId="4383C680" w14:textId="2655A27C" w:rsidR="00D13BE4" w:rsidRPr="005C47A9" w:rsidRDefault="00D13BE4" w:rsidP="00D13BE4">
      <w:pPr>
        <w:jc w:val="both"/>
        <w:rPr>
          <w:b/>
          <w:sz w:val="28"/>
          <w:szCs w:val="28"/>
          <w:lang w:val="en-AU"/>
        </w:rPr>
      </w:pPr>
      <w:r w:rsidRPr="005C47A9">
        <w:rPr>
          <w:b/>
          <w:sz w:val="28"/>
          <w:szCs w:val="28"/>
          <w:lang w:val="en-AU"/>
        </w:rPr>
        <w:t>2</w:t>
      </w:r>
      <w:r w:rsidR="007A32B0">
        <w:rPr>
          <w:b/>
          <w:sz w:val="28"/>
          <w:szCs w:val="28"/>
          <w:lang w:val="en-AU"/>
        </w:rPr>
        <w:t>.00</w:t>
      </w:r>
      <w:r w:rsidRPr="005C47A9">
        <w:rPr>
          <w:b/>
          <w:sz w:val="28"/>
          <w:szCs w:val="28"/>
          <w:lang w:val="en-AU"/>
        </w:rPr>
        <w:t>pm – 3.30pm</w:t>
      </w:r>
      <w:r w:rsidR="003C58FA" w:rsidRPr="005C47A9">
        <w:rPr>
          <w:b/>
          <w:sz w:val="28"/>
          <w:szCs w:val="28"/>
          <w:lang w:val="en-AU"/>
        </w:rPr>
        <w:t>:</w:t>
      </w:r>
      <w:r w:rsidRPr="005C47A9">
        <w:rPr>
          <w:b/>
          <w:sz w:val="28"/>
          <w:szCs w:val="28"/>
          <w:lang w:val="en-AU"/>
        </w:rPr>
        <w:t xml:space="preserve"> </w:t>
      </w:r>
    </w:p>
    <w:p w14:paraId="24F1F998" w14:textId="2B13FCDA" w:rsidR="00E94CCB" w:rsidRPr="00DC6FB2" w:rsidRDefault="00D13BE4" w:rsidP="007A32B0">
      <w:pPr>
        <w:ind w:firstLine="720"/>
        <w:jc w:val="both"/>
        <w:rPr>
          <w:lang w:val="en-AU"/>
        </w:rPr>
      </w:pPr>
      <w:r w:rsidRPr="00DC6FB2">
        <w:rPr>
          <w:b/>
          <w:lang w:val="en-AU"/>
        </w:rPr>
        <w:t xml:space="preserve">Presenter: </w:t>
      </w:r>
      <w:proofErr w:type="spellStart"/>
      <w:r w:rsidRPr="00DC6FB2">
        <w:rPr>
          <w:lang w:val="en-AU"/>
        </w:rPr>
        <w:t>Prof</w:t>
      </w:r>
      <w:r w:rsidR="007A32B0">
        <w:rPr>
          <w:lang w:val="en-AU"/>
        </w:rPr>
        <w:t>.</w:t>
      </w:r>
      <w:proofErr w:type="spellEnd"/>
      <w:r w:rsidRPr="00DC6FB2">
        <w:rPr>
          <w:lang w:val="en-AU"/>
        </w:rPr>
        <w:t xml:space="preserve"> Perry Shaw </w:t>
      </w:r>
    </w:p>
    <w:p w14:paraId="7A8BB406" w14:textId="67A1682E" w:rsidR="00E94CCB" w:rsidRPr="00DC6FB2" w:rsidRDefault="00C26115" w:rsidP="00D13BE4">
      <w:pPr>
        <w:jc w:val="both"/>
        <w:rPr>
          <w:b/>
          <w:lang w:val="en-AU"/>
        </w:rPr>
      </w:pPr>
      <w:r w:rsidRPr="00DC6FB2">
        <w:rPr>
          <w:b/>
          <w:i/>
          <w:lang w:val="en-AU"/>
        </w:rPr>
        <w:tab/>
      </w:r>
      <w:r w:rsidR="00B6396F" w:rsidRPr="006A65A3">
        <w:rPr>
          <w:i/>
          <w:lang w:val="en-AU"/>
        </w:rPr>
        <w:t>Title:</w:t>
      </w:r>
      <w:r w:rsidR="00B6396F">
        <w:rPr>
          <w:lang w:val="en-AU"/>
        </w:rPr>
        <w:t xml:space="preserve"> </w:t>
      </w:r>
      <w:r w:rsidR="00D13BE4" w:rsidRPr="00DC6FB2">
        <w:rPr>
          <w:b/>
          <w:i/>
          <w:lang w:val="en-AU"/>
        </w:rPr>
        <w:t>Promoting Growth Towards the Ideal Christian Leader</w:t>
      </w:r>
      <w:r w:rsidR="00D13BE4" w:rsidRPr="00DC6FB2">
        <w:rPr>
          <w:b/>
          <w:lang w:val="en-AU"/>
        </w:rPr>
        <w:t>.</w:t>
      </w:r>
    </w:p>
    <w:p w14:paraId="2D1CB111" w14:textId="2E8A483A" w:rsidR="00D13BE4" w:rsidRPr="006A65A3" w:rsidRDefault="00D13BE4" w:rsidP="00D13BE4">
      <w:pPr>
        <w:jc w:val="both"/>
        <w:rPr>
          <w:iCs/>
          <w:sz w:val="22"/>
          <w:szCs w:val="22"/>
          <w:lang w:val="en-US"/>
        </w:rPr>
      </w:pPr>
      <w:r w:rsidRPr="006A65A3">
        <w:rPr>
          <w:iCs/>
          <w:sz w:val="22"/>
          <w:szCs w:val="22"/>
          <w:lang w:val="en-US"/>
        </w:rPr>
        <w:t>A central goal of theological education is to develop faithful men and women who can help the church to impact society. But this is a life-long journey, step by step. This workshop will investigate the value of a holistic “Profile of an Ideal Christian Leader” as preferable to the “Graduate Profile” common in many schools and courses. We will work together in building a relevant holistic profile, using the experience at the Arab Baptist Theological Seminary as a case study of one way in which this might be accomplished. In the final section</w:t>
      </w:r>
      <w:r w:rsidR="00BC3DDF" w:rsidRPr="006A65A3">
        <w:rPr>
          <w:iCs/>
          <w:sz w:val="22"/>
          <w:szCs w:val="22"/>
          <w:lang w:val="en-US"/>
        </w:rPr>
        <w:t>,</w:t>
      </w:r>
      <w:r w:rsidRPr="006A65A3">
        <w:rPr>
          <w:iCs/>
          <w:sz w:val="22"/>
          <w:szCs w:val="22"/>
          <w:lang w:val="en-US"/>
        </w:rPr>
        <w:t xml:space="preserve"> we will investigate possible ways in which such a “profile” might become an accountability partner for our practice</w:t>
      </w:r>
    </w:p>
    <w:p w14:paraId="31EA1FEF" w14:textId="77777777" w:rsidR="00D13BE4" w:rsidRPr="00D13BE4" w:rsidRDefault="00D13BE4" w:rsidP="00D13BE4">
      <w:pPr>
        <w:jc w:val="both"/>
        <w:rPr>
          <w:iCs/>
          <w:lang w:val="en-US"/>
        </w:rPr>
      </w:pPr>
    </w:p>
    <w:p w14:paraId="7EED6FF8" w14:textId="3E473E19" w:rsidR="00D13BE4" w:rsidRPr="005C47A9" w:rsidRDefault="00D13BE4" w:rsidP="00D13BE4">
      <w:pPr>
        <w:jc w:val="both"/>
        <w:rPr>
          <w:iCs/>
          <w:sz w:val="28"/>
          <w:szCs w:val="28"/>
          <w:lang w:val="en-US"/>
        </w:rPr>
      </w:pPr>
      <w:r w:rsidRPr="005C47A9">
        <w:rPr>
          <w:b/>
          <w:iCs/>
          <w:sz w:val="28"/>
          <w:szCs w:val="28"/>
        </w:rPr>
        <w:t>2</w:t>
      </w:r>
      <w:r w:rsidR="007A32B0">
        <w:rPr>
          <w:b/>
          <w:iCs/>
          <w:sz w:val="28"/>
          <w:szCs w:val="28"/>
        </w:rPr>
        <w:t>.00</w:t>
      </w:r>
      <w:r w:rsidRPr="005C47A9">
        <w:rPr>
          <w:b/>
          <w:iCs/>
          <w:sz w:val="28"/>
          <w:szCs w:val="28"/>
        </w:rPr>
        <w:t>pm-2.45pm</w:t>
      </w:r>
      <w:r w:rsidR="003C58FA" w:rsidRPr="005C47A9">
        <w:rPr>
          <w:b/>
          <w:iCs/>
          <w:sz w:val="28"/>
          <w:szCs w:val="28"/>
        </w:rPr>
        <w:t>:</w:t>
      </w:r>
      <w:r w:rsidRPr="005C47A9">
        <w:rPr>
          <w:b/>
          <w:iCs/>
          <w:sz w:val="28"/>
          <w:szCs w:val="28"/>
        </w:rPr>
        <w:t xml:space="preserve"> </w:t>
      </w:r>
    </w:p>
    <w:p w14:paraId="75ED8B01" w14:textId="6EB183A3" w:rsidR="00D13BE4" w:rsidRPr="00DC6FB2" w:rsidRDefault="00D13BE4" w:rsidP="007A32B0">
      <w:pPr>
        <w:ind w:firstLine="720"/>
        <w:jc w:val="both"/>
        <w:rPr>
          <w:lang w:val="en-AU"/>
        </w:rPr>
      </w:pPr>
      <w:r w:rsidRPr="00DC6FB2">
        <w:rPr>
          <w:b/>
          <w:lang w:val="en-AU"/>
        </w:rPr>
        <w:t xml:space="preserve">Presenter: </w:t>
      </w:r>
      <w:r w:rsidRPr="00DC6FB2">
        <w:rPr>
          <w:lang w:val="en-AU"/>
        </w:rPr>
        <w:t>Pastor</w:t>
      </w:r>
      <w:r w:rsidRPr="00DC6FB2">
        <w:rPr>
          <w:b/>
          <w:lang w:val="en-AU"/>
        </w:rPr>
        <w:t xml:space="preserve"> </w:t>
      </w:r>
      <w:r w:rsidRPr="00DC6FB2">
        <w:rPr>
          <w:lang w:val="en-AU"/>
        </w:rPr>
        <w:t xml:space="preserve">Graeme </w:t>
      </w:r>
      <w:proofErr w:type="spellStart"/>
      <w:r w:rsidRPr="00DC6FB2">
        <w:rPr>
          <w:lang w:val="en-AU"/>
        </w:rPr>
        <w:t>Flett</w:t>
      </w:r>
      <w:proofErr w:type="spellEnd"/>
      <w:r w:rsidR="00E94CCB" w:rsidRPr="00DC6FB2">
        <w:rPr>
          <w:lang w:val="en-AU"/>
        </w:rPr>
        <w:t>, National Internship Coordinator</w:t>
      </w:r>
    </w:p>
    <w:p w14:paraId="0EDC7B5B" w14:textId="0827FDDB" w:rsidR="00D13BE4" w:rsidRPr="00DC6FB2" w:rsidRDefault="00C26115" w:rsidP="00D13BE4">
      <w:pPr>
        <w:jc w:val="both"/>
        <w:rPr>
          <w:lang w:val="en-AU"/>
        </w:rPr>
      </w:pPr>
      <w:r w:rsidRPr="00DC6FB2">
        <w:rPr>
          <w:lang w:val="en-AU"/>
        </w:rPr>
        <w:tab/>
        <w:t xml:space="preserve">Lecturer: </w:t>
      </w:r>
      <w:r w:rsidR="00D13BE4" w:rsidRPr="00DC6FB2">
        <w:rPr>
          <w:lang w:val="en-AU"/>
        </w:rPr>
        <w:t>Theology</w:t>
      </w:r>
      <w:r w:rsidR="00E94CCB" w:rsidRPr="00DC6FB2">
        <w:rPr>
          <w:lang w:val="en-AU"/>
        </w:rPr>
        <w:t>, Laidlaw College, Auckland, NZ.</w:t>
      </w:r>
    </w:p>
    <w:p w14:paraId="24A9908D" w14:textId="60DBC644" w:rsidR="00B6396F" w:rsidRPr="00B6396F" w:rsidRDefault="00C26115" w:rsidP="00D13BE4">
      <w:pPr>
        <w:jc w:val="both"/>
        <w:rPr>
          <w:b/>
          <w:bCs/>
          <w:i/>
          <w:iCs/>
        </w:rPr>
      </w:pPr>
      <w:r w:rsidRPr="00DC6FB2">
        <w:rPr>
          <w:b/>
          <w:bCs/>
          <w:i/>
          <w:iCs/>
        </w:rPr>
        <w:tab/>
      </w:r>
      <w:r w:rsidR="00B6396F" w:rsidRPr="006A65A3">
        <w:rPr>
          <w:bCs/>
          <w:i/>
          <w:iCs/>
        </w:rPr>
        <w:t>Title:</w:t>
      </w:r>
      <w:r w:rsidR="00B6396F">
        <w:rPr>
          <w:bCs/>
          <w:iCs/>
        </w:rPr>
        <w:t xml:space="preserve"> </w:t>
      </w:r>
      <w:r w:rsidR="00D13BE4" w:rsidRPr="00DC6FB2">
        <w:rPr>
          <w:b/>
          <w:bCs/>
          <w:i/>
          <w:iCs/>
        </w:rPr>
        <w:t xml:space="preserve">Hidden Curricula of the institution? Constructing a Sensory Template for whole </w:t>
      </w:r>
      <w:r w:rsidR="00B6396F">
        <w:rPr>
          <w:b/>
          <w:bCs/>
          <w:i/>
          <w:iCs/>
        </w:rPr>
        <w:tab/>
      </w:r>
      <w:r w:rsidR="00D13BE4" w:rsidRPr="00DC6FB2">
        <w:rPr>
          <w:b/>
          <w:bCs/>
          <w:i/>
          <w:iCs/>
        </w:rPr>
        <w:t>person learning. </w:t>
      </w:r>
    </w:p>
    <w:p w14:paraId="398C972F" w14:textId="77777777" w:rsidR="00D13BE4" w:rsidRPr="006A65A3" w:rsidRDefault="00D13BE4" w:rsidP="00D13BE4">
      <w:pPr>
        <w:jc w:val="both"/>
        <w:rPr>
          <w:sz w:val="22"/>
          <w:szCs w:val="22"/>
        </w:rPr>
      </w:pPr>
      <w:r w:rsidRPr="006A65A3">
        <w:rPr>
          <w:sz w:val="22"/>
          <w:szCs w:val="22"/>
        </w:rPr>
        <w:t>Perry Shaw describes </w:t>
      </w:r>
      <w:r w:rsidRPr="006A65A3">
        <w:rPr>
          <w:i/>
          <w:iCs/>
          <w:sz w:val="22"/>
          <w:szCs w:val="22"/>
        </w:rPr>
        <w:t>the hidden or implicit curriculum</w:t>
      </w:r>
      <w:r w:rsidRPr="006A65A3">
        <w:rPr>
          <w:sz w:val="22"/>
          <w:szCs w:val="22"/>
        </w:rPr>
        <w:t> of an institution as “the potent sociological and psychological dimensions of education which are usually caught rather than intentionally taught.” This raises questions about digital media and its influence upon modern communication to form understanding and ways of “being in the world.”   In this presentation, I would like to add a further dimension to Shaw’s schema by exploring the notion of media ecology as hidden curriculum. That is, how might the adoption of new modalities of communication shape behaviour. This begs deeper questions; to what extent </w:t>
      </w:r>
      <w:r w:rsidRPr="006A65A3">
        <w:rPr>
          <w:i/>
          <w:iCs/>
          <w:sz w:val="22"/>
          <w:szCs w:val="22"/>
        </w:rPr>
        <w:t>is the medium the message</w:t>
      </w:r>
      <w:r w:rsidRPr="006A65A3">
        <w:rPr>
          <w:sz w:val="22"/>
          <w:szCs w:val="22"/>
        </w:rPr>
        <w:t> within the academy? What formal causes underpin institutional life and practice? This workshop will attempt to construct an evaluative template by which to chart more clearly old and new forms of communication technology, their historical and ecological imprint on the institution and their sensory footprint.</w:t>
      </w:r>
    </w:p>
    <w:p w14:paraId="6190BE1D" w14:textId="77777777" w:rsidR="00D13BE4" w:rsidRPr="00D13BE4" w:rsidRDefault="00D13BE4" w:rsidP="00D13BE4">
      <w:pPr>
        <w:jc w:val="both"/>
        <w:rPr>
          <w:iCs/>
        </w:rPr>
      </w:pPr>
    </w:p>
    <w:p w14:paraId="08DA48CA" w14:textId="4E2610C2" w:rsidR="00D13BE4" w:rsidRPr="005C47A9" w:rsidRDefault="00D13BE4" w:rsidP="00D13BE4">
      <w:pPr>
        <w:jc w:val="both"/>
        <w:rPr>
          <w:b/>
          <w:sz w:val="28"/>
          <w:szCs w:val="28"/>
          <w:lang w:val="en-AU"/>
        </w:rPr>
      </w:pPr>
      <w:r w:rsidRPr="005C47A9">
        <w:rPr>
          <w:b/>
          <w:sz w:val="28"/>
          <w:szCs w:val="28"/>
          <w:lang w:val="en-AU"/>
        </w:rPr>
        <w:t>2</w:t>
      </w:r>
      <w:r w:rsidR="007A32B0">
        <w:rPr>
          <w:b/>
          <w:sz w:val="28"/>
          <w:szCs w:val="28"/>
          <w:lang w:val="en-AU"/>
        </w:rPr>
        <w:t>.00</w:t>
      </w:r>
      <w:r w:rsidRPr="005C47A9">
        <w:rPr>
          <w:b/>
          <w:sz w:val="28"/>
          <w:szCs w:val="28"/>
          <w:lang w:val="en-AU"/>
        </w:rPr>
        <w:t>pm-2.45pm</w:t>
      </w:r>
      <w:r w:rsidR="003C58FA" w:rsidRPr="005C47A9">
        <w:rPr>
          <w:b/>
          <w:sz w:val="28"/>
          <w:szCs w:val="28"/>
          <w:lang w:val="en-AU"/>
        </w:rPr>
        <w:t>:</w:t>
      </w:r>
    </w:p>
    <w:p w14:paraId="5296E903" w14:textId="0A45C958" w:rsidR="007A32B0" w:rsidRDefault="00D13BE4" w:rsidP="007A32B0">
      <w:pPr>
        <w:ind w:firstLine="720"/>
        <w:rPr>
          <w:lang w:val="en-AU"/>
        </w:rPr>
      </w:pPr>
      <w:r w:rsidRPr="00DC6FB2">
        <w:rPr>
          <w:b/>
          <w:lang w:val="en-AU"/>
        </w:rPr>
        <w:t xml:space="preserve">Presenter: </w:t>
      </w:r>
      <w:r w:rsidRPr="00DC6FB2">
        <w:rPr>
          <w:lang w:val="en-AU"/>
        </w:rPr>
        <w:t xml:space="preserve">Bruce </w:t>
      </w:r>
      <w:proofErr w:type="spellStart"/>
      <w:r w:rsidRPr="00DC6FB2">
        <w:rPr>
          <w:lang w:val="en-AU"/>
        </w:rPr>
        <w:t>Hulme</w:t>
      </w:r>
      <w:proofErr w:type="spellEnd"/>
      <w:r w:rsidRPr="00DC6FB2">
        <w:rPr>
          <w:lang w:val="en-AU"/>
        </w:rPr>
        <w:t>, PhD candidate (Flinders University)</w:t>
      </w:r>
      <w:r w:rsidRPr="00DC6FB2">
        <w:rPr>
          <w:lang w:val="en-AU"/>
        </w:rPr>
        <w:br/>
      </w:r>
      <w:r w:rsidR="00C26115" w:rsidRPr="00DC6FB2">
        <w:rPr>
          <w:lang w:val="en-AU"/>
        </w:rPr>
        <w:tab/>
      </w:r>
      <w:r w:rsidRPr="00DC6FB2">
        <w:rPr>
          <w:lang w:val="en-AU"/>
        </w:rPr>
        <w:t>Lecturer in Formation and Practicing Theology</w:t>
      </w:r>
      <w:r w:rsidRPr="00DC6FB2">
        <w:rPr>
          <w:lang w:val="en-AU"/>
        </w:rPr>
        <w:br/>
      </w:r>
      <w:r w:rsidR="00C26115" w:rsidRPr="00DC6FB2">
        <w:rPr>
          <w:lang w:val="en-AU"/>
        </w:rPr>
        <w:tab/>
      </w:r>
      <w:r w:rsidRPr="00DC6FB2">
        <w:rPr>
          <w:lang w:val="en-AU"/>
        </w:rPr>
        <w:t xml:space="preserve">School of Ministry, Theology and Culture, Tabor College of Higher Education, </w:t>
      </w:r>
    </w:p>
    <w:p w14:paraId="4240FFE3" w14:textId="77777777" w:rsidR="007A32B0" w:rsidRDefault="00D13BE4" w:rsidP="007A32B0">
      <w:pPr>
        <w:ind w:firstLine="720"/>
        <w:rPr>
          <w:rFonts w:ascii="Calibri" w:hAnsi="Calibri" w:cs="Times New Roman"/>
          <w:b/>
          <w:bCs/>
          <w:color w:val="000000"/>
          <w:lang w:eastAsia="en-GB"/>
        </w:rPr>
      </w:pPr>
      <w:r w:rsidRPr="00DC6FB2">
        <w:rPr>
          <w:lang w:val="en-AU"/>
        </w:rPr>
        <w:t>S. Australia</w:t>
      </w:r>
      <w:r w:rsidRPr="00DC6FB2">
        <w:rPr>
          <w:lang w:val="en-AU"/>
        </w:rPr>
        <w:br/>
      </w:r>
      <w:r w:rsidR="00C26115" w:rsidRPr="00DC6FB2">
        <w:rPr>
          <w:lang w:val="en-AU"/>
        </w:rPr>
        <w:tab/>
      </w:r>
      <w:r w:rsidR="007A32B0" w:rsidRPr="006A65A3">
        <w:rPr>
          <w:i/>
          <w:lang w:val="en-AU"/>
        </w:rPr>
        <w:t>Title:</w:t>
      </w:r>
      <w:r w:rsidR="007A32B0">
        <w:rPr>
          <w:lang w:val="en-AU"/>
        </w:rPr>
        <w:t xml:space="preserve"> </w:t>
      </w:r>
      <w:r w:rsidRPr="00DC6FB2">
        <w:rPr>
          <w:rFonts w:ascii="Calibri" w:hAnsi="Calibri" w:cs="Times New Roman"/>
          <w:b/>
          <w:bCs/>
          <w:color w:val="000000"/>
          <w:lang w:eastAsia="en-GB"/>
        </w:rPr>
        <w:t xml:space="preserve">Talking the Walk – pedagogy for micro and macro theological reflection for </w:t>
      </w:r>
    </w:p>
    <w:p w14:paraId="3927103A" w14:textId="3244802C" w:rsidR="00D13BE4" w:rsidRPr="00DC6FB2" w:rsidRDefault="00D13BE4" w:rsidP="007A32B0">
      <w:pPr>
        <w:ind w:firstLine="720"/>
        <w:rPr>
          <w:lang w:val="en-AU"/>
        </w:rPr>
      </w:pPr>
      <w:r w:rsidRPr="00DC6FB2">
        <w:rPr>
          <w:rFonts w:ascii="Calibri" w:hAnsi="Calibri" w:cs="Times New Roman"/>
          <w:b/>
          <w:bCs/>
          <w:color w:val="000000"/>
          <w:lang w:eastAsia="en-GB"/>
        </w:rPr>
        <w:t>holistic Christian formation</w:t>
      </w:r>
    </w:p>
    <w:p w14:paraId="2AA6464E" w14:textId="46F771B6" w:rsidR="00D13BE4" w:rsidRPr="006A65A3" w:rsidRDefault="00D13BE4" w:rsidP="00D13BE4">
      <w:pPr>
        <w:jc w:val="both"/>
        <w:rPr>
          <w:rFonts w:ascii="Calibri" w:hAnsi="Calibri" w:cs="Times New Roman"/>
          <w:color w:val="000000"/>
          <w:sz w:val="22"/>
          <w:szCs w:val="22"/>
          <w:lang w:eastAsia="en-GB"/>
        </w:rPr>
      </w:pPr>
      <w:r w:rsidRPr="006A65A3">
        <w:rPr>
          <w:rFonts w:ascii="Calibri" w:hAnsi="Calibri" w:cs="Times New Roman"/>
          <w:color w:val="000000"/>
          <w:sz w:val="22"/>
          <w:szCs w:val="22"/>
          <w:lang w:eastAsia="en-GB"/>
        </w:rPr>
        <w:t>How might theological educators help students ‘talk their walk’ at both a micro level (TR upon particular steps) and a macro level (TR upon their broader journey) in ways that nurture a </w:t>
      </w:r>
      <w:r w:rsidRPr="006A65A3">
        <w:rPr>
          <w:rFonts w:ascii="Calibri" w:hAnsi="Calibri" w:cs="Times New Roman"/>
          <w:i/>
          <w:iCs/>
          <w:color w:val="000000"/>
          <w:sz w:val="22"/>
          <w:szCs w:val="22"/>
          <w:lang w:eastAsia="en-GB"/>
        </w:rPr>
        <w:t>habitus </w:t>
      </w:r>
      <w:r w:rsidRPr="006A65A3">
        <w:rPr>
          <w:rFonts w:ascii="Calibri" w:hAnsi="Calibri" w:cs="Times New Roman"/>
          <w:color w:val="000000"/>
          <w:sz w:val="22"/>
          <w:szCs w:val="22"/>
          <w:lang w:eastAsia="en-GB"/>
        </w:rPr>
        <w:t>for holistic Christian formation? This is the focus of Bruce’s current PhD thesis, </w:t>
      </w:r>
      <w:r w:rsidRPr="006A65A3">
        <w:rPr>
          <w:rFonts w:ascii="Calibri" w:hAnsi="Calibri" w:cs="Times New Roman"/>
          <w:i/>
          <w:iCs/>
          <w:color w:val="000000"/>
          <w:sz w:val="22"/>
          <w:szCs w:val="22"/>
          <w:lang w:eastAsia="en-GB"/>
        </w:rPr>
        <w:t>Talking the Walk: towards a pedagogy for forming theological reflection</w:t>
      </w:r>
      <w:r w:rsidRPr="006A65A3">
        <w:rPr>
          <w:rFonts w:ascii="Calibri" w:hAnsi="Calibri" w:cs="Times New Roman"/>
          <w:color w:val="000000"/>
          <w:sz w:val="22"/>
          <w:szCs w:val="22"/>
          <w:lang w:eastAsia="en-GB"/>
        </w:rPr>
        <w:t>. This workshop briefly summarises the theoretical underpinnings of the research, before exploring two practical approaches: a critical incident report through lens of </w:t>
      </w:r>
      <w:r w:rsidRPr="006A65A3">
        <w:rPr>
          <w:rFonts w:ascii="Calibri" w:hAnsi="Calibri" w:cs="Times New Roman"/>
          <w:i/>
          <w:iCs/>
          <w:color w:val="000000"/>
          <w:sz w:val="22"/>
          <w:szCs w:val="22"/>
          <w:lang w:eastAsia="en-GB"/>
        </w:rPr>
        <w:t>shalom</w:t>
      </w:r>
      <w:r w:rsidRPr="006A65A3">
        <w:rPr>
          <w:rFonts w:ascii="Calibri" w:hAnsi="Calibri" w:cs="Times New Roman"/>
          <w:color w:val="000000"/>
          <w:sz w:val="22"/>
          <w:szCs w:val="22"/>
          <w:lang w:eastAsia="en-GB"/>
        </w:rPr>
        <w:t> (micro TR), and an adaptation of a storyboard, timeline exercise (macro TR).</w:t>
      </w:r>
    </w:p>
    <w:p w14:paraId="3626A26D" w14:textId="77777777" w:rsidR="00B6396F" w:rsidRDefault="00B6396F" w:rsidP="003C58FA">
      <w:pPr>
        <w:rPr>
          <w:b/>
          <w:bCs/>
          <w:lang w:val="en-AU"/>
        </w:rPr>
      </w:pPr>
    </w:p>
    <w:p w14:paraId="70C87BF9" w14:textId="77777777" w:rsidR="006A65A3" w:rsidRDefault="006A65A3" w:rsidP="003C58FA">
      <w:pPr>
        <w:rPr>
          <w:b/>
          <w:bCs/>
          <w:lang w:val="en-AU"/>
        </w:rPr>
      </w:pPr>
    </w:p>
    <w:p w14:paraId="5648EE80" w14:textId="77777777" w:rsidR="006A65A3" w:rsidRDefault="006A65A3" w:rsidP="003C58FA">
      <w:pPr>
        <w:rPr>
          <w:b/>
          <w:bCs/>
          <w:lang w:val="en-AU"/>
        </w:rPr>
      </w:pPr>
    </w:p>
    <w:p w14:paraId="46F285D5" w14:textId="77777777" w:rsidR="006A65A3" w:rsidRDefault="006A65A3" w:rsidP="003C58FA">
      <w:pPr>
        <w:rPr>
          <w:b/>
          <w:bCs/>
          <w:lang w:val="en-AU"/>
        </w:rPr>
      </w:pPr>
    </w:p>
    <w:p w14:paraId="61051458" w14:textId="77777777" w:rsidR="006A65A3" w:rsidRDefault="006A65A3" w:rsidP="003C58FA">
      <w:pPr>
        <w:rPr>
          <w:b/>
          <w:bCs/>
          <w:lang w:val="en-AU"/>
        </w:rPr>
      </w:pPr>
    </w:p>
    <w:p w14:paraId="2B21FF94" w14:textId="77777777" w:rsidR="006A65A3" w:rsidRDefault="006A65A3" w:rsidP="003C58FA">
      <w:pPr>
        <w:rPr>
          <w:b/>
          <w:bCs/>
          <w:lang w:val="en-AU"/>
        </w:rPr>
      </w:pPr>
    </w:p>
    <w:p w14:paraId="3CC23486" w14:textId="7277CDAA" w:rsidR="003C58FA" w:rsidRPr="005C47A9" w:rsidRDefault="003C58FA" w:rsidP="003C58FA">
      <w:pPr>
        <w:rPr>
          <w:b/>
          <w:bCs/>
          <w:sz w:val="28"/>
          <w:szCs w:val="28"/>
          <w:lang w:val="en-AU"/>
        </w:rPr>
      </w:pPr>
      <w:r w:rsidRPr="005C47A9">
        <w:rPr>
          <w:b/>
          <w:bCs/>
          <w:sz w:val="28"/>
          <w:szCs w:val="28"/>
          <w:lang w:val="en-AU"/>
        </w:rPr>
        <w:t>2.45pm-3.30pm:</w:t>
      </w:r>
    </w:p>
    <w:p w14:paraId="0165D7C5" w14:textId="78C6B8BD" w:rsidR="003C58FA" w:rsidRPr="00B6396F" w:rsidRDefault="00C26115" w:rsidP="003C58FA">
      <w:r w:rsidRPr="00B6396F">
        <w:rPr>
          <w:b/>
          <w:bCs/>
          <w:lang w:val="en-AU"/>
        </w:rPr>
        <w:tab/>
      </w:r>
      <w:r w:rsidR="003C58FA" w:rsidRPr="00B6396F">
        <w:rPr>
          <w:b/>
          <w:bCs/>
          <w:lang w:val="en-AU"/>
        </w:rPr>
        <w:t>Presenter:</w:t>
      </w:r>
      <w:r w:rsidR="003C58FA" w:rsidRPr="00B6396F">
        <w:t xml:space="preserve"> </w:t>
      </w:r>
      <w:r w:rsidR="003C58FA" w:rsidRPr="00B6396F">
        <w:rPr>
          <w:lang w:val="en-AU"/>
        </w:rPr>
        <w:t xml:space="preserve">Diane </w:t>
      </w:r>
      <w:proofErr w:type="spellStart"/>
      <w:r w:rsidR="003C58FA" w:rsidRPr="00B6396F">
        <w:rPr>
          <w:lang w:val="en-AU"/>
        </w:rPr>
        <w:t>Hockridge</w:t>
      </w:r>
      <w:proofErr w:type="spellEnd"/>
      <w:r w:rsidR="003C58FA" w:rsidRPr="00B6396F">
        <w:rPr>
          <w:lang w:val="en-AU"/>
        </w:rPr>
        <w:t>, PhD Candidate,</w:t>
      </w:r>
      <w:r w:rsidR="003C58FA" w:rsidRPr="00B6396F">
        <w:rPr>
          <w:lang w:val="en-AU"/>
        </w:rPr>
        <w:br/>
      </w:r>
      <w:r w:rsidRPr="00B6396F">
        <w:rPr>
          <w:lang w:val="en-AU"/>
        </w:rPr>
        <w:tab/>
      </w:r>
      <w:r w:rsidR="003C58FA" w:rsidRPr="00B6396F">
        <w:rPr>
          <w:lang w:val="en-AU"/>
        </w:rPr>
        <w:t>Educational Designer, Ridley College</w:t>
      </w:r>
      <w:r w:rsidR="003C58FA" w:rsidRPr="00B6396F">
        <w:rPr>
          <w:lang w:val="en-AU"/>
        </w:rPr>
        <w:br/>
      </w:r>
      <w:r w:rsidRPr="00B6396F">
        <w:rPr>
          <w:lang w:val="en-AU"/>
        </w:rPr>
        <w:tab/>
      </w:r>
      <w:r w:rsidR="003C58FA" w:rsidRPr="00B6396F">
        <w:rPr>
          <w:lang w:val="en-AU"/>
        </w:rPr>
        <w:t>Macquarie University</w:t>
      </w:r>
    </w:p>
    <w:p w14:paraId="3B1340F0" w14:textId="0331F0CA" w:rsidR="003C58FA" w:rsidRPr="00B6396F" w:rsidRDefault="00C26115" w:rsidP="003C58FA">
      <w:pPr>
        <w:rPr>
          <w:i/>
        </w:rPr>
      </w:pPr>
      <w:r w:rsidRPr="00B6396F">
        <w:rPr>
          <w:bCs/>
          <w:lang w:val="en-AU"/>
        </w:rPr>
        <w:tab/>
      </w:r>
      <w:r w:rsidR="00B6396F">
        <w:rPr>
          <w:bCs/>
          <w:lang w:val="en-AU"/>
        </w:rPr>
        <w:t xml:space="preserve">Title: </w:t>
      </w:r>
      <w:r w:rsidR="003C58FA" w:rsidRPr="00B6396F">
        <w:rPr>
          <w:b/>
          <w:bCs/>
          <w:i/>
          <w:lang w:val="en-AU"/>
        </w:rPr>
        <w:t>Online pedagogical practices for formation</w:t>
      </w:r>
    </w:p>
    <w:p w14:paraId="4912D0B7" w14:textId="77777777" w:rsidR="006A65A3" w:rsidRDefault="003C58FA" w:rsidP="003C58FA">
      <w:pPr>
        <w:rPr>
          <w:sz w:val="22"/>
          <w:szCs w:val="22"/>
          <w:lang w:val="en-AU"/>
        </w:rPr>
      </w:pPr>
      <w:r w:rsidRPr="006A65A3">
        <w:rPr>
          <w:sz w:val="22"/>
          <w:szCs w:val="22"/>
          <w:lang w:val="en-AU"/>
        </w:rPr>
        <w:t xml:space="preserve">It is often assumed that we cannot successfully address student formation in online learning contexts. This workshop will explain how we can identify pedagogical practices for formation that encourage and support online student formation. It will present findings to date from the Formational Learning Design </w:t>
      </w:r>
    </w:p>
    <w:p w14:paraId="6CAEFCA5" w14:textId="71DDDC9C" w:rsidR="003C58FA" w:rsidRPr="006A65A3" w:rsidRDefault="003C58FA" w:rsidP="003C58FA">
      <w:pPr>
        <w:rPr>
          <w:sz w:val="22"/>
          <w:szCs w:val="22"/>
        </w:rPr>
      </w:pPr>
      <w:r w:rsidRPr="006A65A3">
        <w:rPr>
          <w:sz w:val="22"/>
          <w:szCs w:val="22"/>
          <w:lang w:val="en-AU"/>
        </w:rPr>
        <w:t>Project which has been implementing and researching online learning designs for student formation at Ridley College over the past three years. Drawing on data gathered from students and educators involved in online offerings of Field Education and Guided Spiritual Formation it will share the emerging set of pedagogical practices that have been identified as effectively contributing to online student formation.</w:t>
      </w:r>
    </w:p>
    <w:p w14:paraId="101F39DC" w14:textId="77777777" w:rsidR="003C58FA" w:rsidRDefault="003C58FA" w:rsidP="003C58FA">
      <w:pPr>
        <w:rPr>
          <w:b/>
          <w:bCs/>
          <w:sz w:val="20"/>
          <w:szCs w:val="20"/>
        </w:rPr>
      </w:pPr>
    </w:p>
    <w:p w14:paraId="18FB6066" w14:textId="5930380B" w:rsidR="003C58FA" w:rsidRPr="005C47A9" w:rsidRDefault="003C58FA" w:rsidP="00E94CCB">
      <w:pPr>
        <w:rPr>
          <w:b/>
          <w:bCs/>
          <w:sz w:val="28"/>
          <w:szCs w:val="28"/>
        </w:rPr>
      </w:pPr>
      <w:r w:rsidRPr="005C47A9">
        <w:rPr>
          <w:b/>
          <w:bCs/>
          <w:sz w:val="28"/>
          <w:szCs w:val="28"/>
        </w:rPr>
        <w:t>2.45</w:t>
      </w:r>
      <w:r w:rsidR="007A32B0">
        <w:rPr>
          <w:b/>
          <w:bCs/>
          <w:sz w:val="28"/>
          <w:szCs w:val="28"/>
        </w:rPr>
        <w:t>pm</w:t>
      </w:r>
      <w:r w:rsidRPr="005C47A9">
        <w:rPr>
          <w:b/>
          <w:bCs/>
          <w:sz w:val="28"/>
          <w:szCs w:val="28"/>
        </w:rPr>
        <w:t>-3.30</w:t>
      </w:r>
      <w:r w:rsidR="007A32B0">
        <w:rPr>
          <w:b/>
          <w:bCs/>
          <w:sz w:val="28"/>
          <w:szCs w:val="28"/>
        </w:rPr>
        <w:t>pm</w:t>
      </w:r>
      <w:r w:rsidRPr="005C47A9">
        <w:rPr>
          <w:b/>
          <w:bCs/>
          <w:sz w:val="28"/>
          <w:szCs w:val="28"/>
        </w:rPr>
        <w:t>:</w:t>
      </w:r>
    </w:p>
    <w:p w14:paraId="3A179D68" w14:textId="72E7C212" w:rsidR="00E94CCB" w:rsidRPr="00B6396F" w:rsidRDefault="00C26115" w:rsidP="00E94CCB">
      <w:pPr>
        <w:rPr>
          <w:bCs/>
          <w:lang w:val="en-US"/>
        </w:rPr>
      </w:pPr>
      <w:r w:rsidRPr="00B6396F">
        <w:rPr>
          <w:b/>
          <w:bCs/>
        </w:rPr>
        <w:tab/>
      </w:r>
      <w:r w:rsidR="00E94CCB" w:rsidRPr="00B6396F">
        <w:rPr>
          <w:b/>
          <w:bCs/>
        </w:rPr>
        <w:t xml:space="preserve">Presenter: </w:t>
      </w:r>
      <w:r w:rsidR="00E94CCB" w:rsidRPr="00B6396F">
        <w:rPr>
          <w:bCs/>
        </w:rPr>
        <w:t>Rev. D</w:t>
      </w:r>
      <w:r w:rsidR="007A32B0">
        <w:rPr>
          <w:bCs/>
        </w:rPr>
        <w:t>r</w:t>
      </w:r>
      <w:r w:rsidR="00E94CCB" w:rsidRPr="00B6396F">
        <w:rPr>
          <w:bCs/>
        </w:rPr>
        <w:t xml:space="preserve"> Christine Sorensen</w:t>
      </w:r>
    </w:p>
    <w:p w14:paraId="36FE6DE8" w14:textId="29E2F416" w:rsidR="00E94CCB" w:rsidRPr="00B6396F" w:rsidRDefault="00C26115" w:rsidP="00C26115">
      <w:pPr>
        <w:ind w:right="-335"/>
        <w:rPr>
          <w:bCs/>
        </w:rPr>
      </w:pPr>
      <w:r w:rsidRPr="00B6396F">
        <w:rPr>
          <w:bCs/>
        </w:rPr>
        <w:tab/>
      </w:r>
      <w:r w:rsidR="00E94CCB" w:rsidRPr="00B6396F">
        <w:rPr>
          <w:bCs/>
        </w:rPr>
        <w:t>Dean of Formation: United Theological College &amp; Uniting Mission and Education</w:t>
      </w:r>
    </w:p>
    <w:p w14:paraId="62FA7E59" w14:textId="4EA4F2AD" w:rsidR="00E94CCB" w:rsidRPr="00B6396F" w:rsidRDefault="00C26115" w:rsidP="00E94CCB">
      <w:pPr>
        <w:rPr>
          <w:bCs/>
        </w:rPr>
      </w:pPr>
      <w:r w:rsidRPr="00B6396F">
        <w:rPr>
          <w:bCs/>
          <w:lang w:val="en-US"/>
        </w:rPr>
        <w:tab/>
      </w:r>
      <w:r w:rsidR="00E94CCB" w:rsidRPr="00B6396F">
        <w:rPr>
          <w:bCs/>
          <w:lang w:val="en-US"/>
        </w:rPr>
        <w:t>The Uniting Church in Australia, Synod of NSW and the ACT</w:t>
      </w:r>
      <w:r w:rsidR="00E94CCB" w:rsidRPr="00B6396F">
        <w:rPr>
          <w:bCs/>
        </w:rPr>
        <w:t>, North Parramatta, NSW</w:t>
      </w:r>
    </w:p>
    <w:p w14:paraId="002473BF" w14:textId="4B278FC9" w:rsidR="00E94CCB" w:rsidRPr="00B6396F" w:rsidRDefault="00C26115" w:rsidP="00E94CCB">
      <w:pPr>
        <w:rPr>
          <w:b/>
          <w:i/>
        </w:rPr>
      </w:pPr>
      <w:r w:rsidRPr="00B6396F">
        <w:rPr>
          <w:bCs/>
          <w:i/>
        </w:rPr>
        <w:tab/>
      </w:r>
      <w:r w:rsidR="00B6396F" w:rsidRPr="006A65A3">
        <w:rPr>
          <w:bCs/>
          <w:i/>
        </w:rPr>
        <w:t>Title:</w:t>
      </w:r>
      <w:r w:rsidR="00B6396F">
        <w:rPr>
          <w:bCs/>
          <w:i/>
        </w:rPr>
        <w:t xml:space="preserve"> </w:t>
      </w:r>
      <w:r w:rsidR="00E94CCB" w:rsidRPr="00B6396F">
        <w:rPr>
          <w:b/>
          <w:bCs/>
          <w:i/>
        </w:rPr>
        <w:t xml:space="preserve">Formation and the culture of busyness </w:t>
      </w:r>
    </w:p>
    <w:p w14:paraId="11790496" w14:textId="77777777" w:rsidR="00E94CCB" w:rsidRPr="006A65A3" w:rsidRDefault="00E94CCB" w:rsidP="00E94CCB">
      <w:pPr>
        <w:rPr>
          <w:rFonts w:cs="Times New Roman"/>
          <w:color w:val="000000"/>
          <w:sz w:val="22"/>
          <w:szCs w:val="22"/>
          <w:lang w:eastAsia="en-GB"/>
        </w:rPr>
      </w:pPr>
      <w:r w:rsidRPr="006A65A3">
        <w:rPr>
          <w:rFonts w:cs="Times New Roman"/>
          <w:color w:val="000000"/>
          <w:sz w:val="22"/>
          <w:szCs w:val="22"/>
          <w:lang w:eastAsia="en-GB"/>
        </w:rPr>
        <w:t>A culture of busyness often pervades the ministerial setting, and is seen in statistics on stress and burnout among ministers that are above national averages. Formation programmes are frequently seen as having heavy work-loads and being high stress. How do we create formation programmes that build healthy work patterns rather than perpetuating stressful ministerial work patterns?</w:t>
      </w:r>
    </w:p>
    <w:p w14:paraId="6AB1A9AF" w14:textId="77777777" w:rsidR="00E94CCB" w:rsidRPr="006A65A3" w:rsidRDefault="00E94CCB" w:rsidP="00E94CCB">
      <w:pPr>
        <w:rPr>
          <w:rFonts w:cs="Times New Roman"/>
          <w:color w:val="000000"/>
          <w:sz w:val="22"/>
          <w:szCs w:val="22"/>
          <w:lang w:eastAsia="en-GB"/>
        </w:rPr>
      </w:pPr>
      <w:r w:rsidRPr="006A65A3">
        <w:rPr>
          <w:rFonts w:cs="Times New Roman"/>
          <w:color w:val="000000"/>
          <w:sz w:val="22"/>
          <w:szCs w:val="22"/>
          <w:lang w:eastAsia="en-GB"/>
        </w:rPr>
        <w:t>Work engagement is the healthy cousin of burnout, described as a work-related state of well-being and is characterised by vigour, dedication and absorption. Research on work engagement of religious professionals identifies how job resources (as opposed to job demands) can be optimised and points to the impact of spiritual resources on work engagement. In this interactive workshop work engagement, self-care, and preventing burnout and stress, will be explored for insights on creating environments and formation programmes that promote healthy well-being resulting in transitions to ministry that deal positively with the high stress demands inherent in many ministry roles.</w:t>
      </w:r>
    </w:p>
    <w:p w14:paraId="17F0389E" w14:textId="77777777" w:rsidR="00E94CCB" w:rsidRDefault="00E94CCB"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603EC1E1" w14:textId="77777777" w:rsidR="00C26115" w:rsidRDefault="00C26115"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62A0C2A8" w14:textId="77777777" w:rsidR="00C26115" w:rsidRDefault="00C26115"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4C5892C7" w14:textId="77777777" w:rsidR="00C26115" w:rsidRDefault="00C26115"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7D03BDC5" w14:textId="77777777" w:rsidR="00C26115" w:rsidRDefault="00C26115"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13943AD6" w14:textId="77777777" w:rsidR="00C26115" w:rsidRDefault="00C26115"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38A1D86B" w14:textId="77777777" w:rsidR="00C26115" w:rsidRDefault="00C26115"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33F84EF3" w14:textId="77777777" w:rsidR="00C26115" w:rsidRDefault="00C26115"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5B07A4C1" w14:textId="77777777" w:rsidR="00DC6FB2" w:rsidRDefault="00DC6FB2"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4F485A2D" w14:textId="77777777" w:rsidR="00DC6FB2" w:rsidRDefault="00DC6FB2"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2199CF11" w14:textId="77777777" w:rsidR="00B6396F" w:rsidRDefault="00B6396F"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47C3EF15" w14:textId="77777777" w:rsidR="00B6396F" w:rsidRDefault="00B6396F"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0D9D4578" w14:textId="77777777" w:rsidR="00DC6FB2" w:rsidRDefault="00DC6FB2" w:rsidP="00E94CCB">
      <w:pPr>
        <w:ind w:right="-478"/>
        <w:rPr>
          <w:color w:val="000000" w:themeColor="text1"/>
          <w:sz w:val="36"/>
          <w:szCs w:val="36"/>
          <w14:shadow w14:blurRad="50800" w14:dist="38100" w14:dir="2700000" w14:sx="100000" w14:sy="100000" w14:kx="0" w14:ky="0" w14:algn="tl">
            <w14:srgbClr w14:val="000000">
              <w14:alpha w14:val="60000"/>
            </w14:srgbClr>
          </w14:shadow>
        </w:rPr>
      </w:pPr>
    </w:p>
    <w:p w14:paraId="525695A0" w14:textId="77777777" w:rsidR="006A65A3" w:rsidRDefault="006A65A3" w:rsidP="007A32B0">
      <w:pPr>
        <w:ind w:right="-478"/>
        <w:rPr>
          <w:color w:val="000000" w:themeColor="text1"/>
          <w:sz w:val="36"/>
          <w:szCs w:val="36"/>
          <w14:shadow w14:blurRad="50800" w14:dist="38100" w14:dir="2700000" w14:sx="100000" w14:sy="100000" w14:kx="0" w14:ky="0" w14:algn="tl">
            <w14:srgbClr w14:val="000000">
              <w14:alpha w14:val="60000"/>
            </w14:srgbClr>
          </w14:shadow>
        </w:rPr>
      </w:pPr>
    </w:p>
    <w:p w14:paraId="5EB6F231" w14:textId="77777777" w:rsidR="006A65A3" w:rsidRDefault="006A65A3" w:rsidP="007A32B0">
      <w:pPr>
        <w:ind w:right="-478"/>
        <w:rPr>
          <w:color w:val="000000" w:themeColor="text1"/>
          <w:sz w:val="36"/>
          <w:szCs w:val="36"/>
          <w14:shadow w14:blurRad="50800" w14:dist="38100" w14:dir="2700000" w14:sx="100000" w14:sy="100000" w14:kx="0" w14:ky="0" w14:algn="tl">
            <w14:srgbClr w14:val="000000">
              <w14:alpha w14:val="60000"/>
            </w14:srgbClr>
          </w14:shadow>
        </w:rPr>
      </w:pPr>
    </w:p>
    <w:p w14:paraId="35F575F1" w14:textId="665DEE25" w:rsidR="00E94CCB" w:rsidRPr="007A32B0" w:rsidRDefault="00E94CCB" w:rsidP="007A32B0">
      <w:pPr>
        <w:ind w:right="-478"/>
        <w:rPr>
          <w:color w:val="000000" w:themeColor="text1"/>
          <w:sz w:val="36"/>
          <w:szCs w:val="36"/>
          <w14:shadow w14:blurRad="50800" w14:dist="38100" w14:dir="2700000" w14:sx="100000" w14:sy="100000" w14:kx="0" w14:ky="0" w14:algn="tl">
            <w14:srgbClr w14:val="000000">
              <w14:alpha w14:val="60000"/>
            </w14:srgbClr>
          </w14:shadow>
        </w:rPr>
      </w:pPr>
      <w:r w:rsidRPr="00E94CCB">
        <w:rPr>
          <w:color w:val="000000" w:themeColor="text1"/>
          <w:sz w:val="36"/>
          <w:szCs w:val="36"/>
          <w14:shadow w14:blurRad="50800" w14:dist="38100" w14:dir="2700000" w14:sx="100000" w14:sy="100000" w14:kx="0" w14:ky="0" w14:algn="tl">
            <w14:srgbClr w14:val="000000">
              <w14:alpha w14:val="60000"/>
            </w14:srgbClr>
          </w14:shadow>
        </w:rPr>
        <w:t xml:space="preserve">Session </w:t>
      </w:r>
      <w:r>
        <w:rPr>
          <w:color w:val="000000" w:themeColor="text1"/>
          <w:sz w:val="36"/>
          <w:szCs w:val="36"/>
          <w14:shadow w14:blurRad="50800" w14:dist="38100" w14:dir="2700000" w14:sx="100000" w14:sy="100000" w14:kx="0" w14:ky="0" w14:algn="tl">
            <w14:srgbClr w14:val="000000">
              <w14:alpha w14:val="60000"/>
            </w14:srgbClr>
          </w14:shadow>
        </w:rPr>
        <w:t>2</w:t>
      </w:r>
      <w:r w:rsidRPr="00E94CCB">
        <w:rPr>
          <w:color w:val="000000" w:themeColor="text1"/>
          <w:sz w:val="36"/>
          <w:szCs w:val="36"/>
          <w14:shadow w14:blurRad="50800" w14:dist="38100" w14:dir="2700000" w14:sx="100000" w14:sy="100000" w14:kx="0" w14:ky="0" w14:algn="tl">
            <w14:srgbClr w14:val="000000">
              <w14:alpha w14:val="60000"/>
            </w14:srgbClr>
          </w14:shadow>
        </w:rPr>
        <w:t>:</w:t>
      </w:r>
      <w:r w:rsidR="007A32B0">
        <w:rPr>
          <w:color w:val="000000" w:themeColor="text1"/>
          <w:sz w:val="36"/>
          <w:szCs w:val="36"/>
          <w14:shadow w14:blurRad="50800" w14:dist="38100" w14:dir="2700000" w14:sx="100000" w14:sy="100000" w14:kx="0" w14:ky="0" w14:algn="tl">
            <w14:srgbClr w14:val="000000">
              <w14:alpha w14:val="60000"/>
            </w14:srgbClr>
          </w14:shadow>
        </w:rPr>
        <w:t xml:space="preserve"> </w:t>
      </w:r>
      <w:r w:rsidR="00393732">
        <w:rPr>
          <w:color w:val="000000" w:themeColor="text1"/>
          <w:sz w:val="36"/>
          <w:szCs w:val="36"/>
          <w14:shadow w14:blurRad="50800" w14:dist="38100" w14:dir="2700000" w14:sx="100000" w14:sy="100000" w14:kx="0" w14:ky="0" w14:algn="tl">
            <w14:srgbClr w14:val="000000">
              <w14:alpha w14:val="60000"/>
            </w14:srgbClr>
          </w14:shadow>
        </w:rPr>
        <w:t xml:space="preserve">Tuesday </w:t>
      </w:r>
      <w:r w:rsidRPr="00E94CCB">
        <w:rPr>
          <w:color w:val="000000" w:themeColor="text1"/>
          <w:sz w:val="36"/>
          <w:szCs w:val="36"/>
          <w14:shadow w14:blurRad="50800" w14:dist="38100" w14:dir="2700000" w14:sx="100000" w14:sy="100000" w14:kx="0" w14:ky="0" w14:algn="tl">
            <w14:srgbClr w14:val="000000">
              <w14:alpha w14:val="60000"/>
            </w14:srgbClr>
          </w14:shadow>
        </w:rPr>
        <w:t>5 December</w:t>
      </w:r>
    </w:p>
    <w:p w14:paraId="24BA7EE9" w14:textId="43A62D1A" w:rsidR="00E94CCB" w:rsidRPr="005C47A9" w:rsidRDefault="00E94CCB" w:rsidP="00E94CCB">
      <w:pPr>
        <w:rPr>
          <w:b/>
          <w:bCs/>
          <w:sz w:val="28"/>
          <w:szCs w:val="28"/>
        </w:rPr>
      </w:pPr>
      <w:r w:rsidRPr="005C47A9">
        <w:rPr>
          <w:b/>
          <w:bCs/>
          <w:sz w:val="28"/>
          <w:szCs w:val="28"/>
        </w:rPr>
        <w:t>4.</w:t>
      </w:r>
      <w:r w:rsidR="007A32B0">
        <w:rPr>
          <w:b/>
          <w:bCs/>
          <w:sz w:val="28"/>
          <w:szCs w:val="28"/>
        </w:rPr>
        <w:t>00</w:t>
      </w:r>
      <w:r w:rsidRPr="005C47A9">
        <w:rPr>
          <w:b/>
          <w:bCs/>
          <w:sz w:val="28"/>
          <w:szCs w:val="28"/>
        </w:rPr>
        <w:t xml:space="preserve">pm–4.45pm - </w:t>
      </w:r>
    </w:p>
    <w:p w14:paraId="21AFE9EF" w14:textId="77777777" w:rsidR="00CE427E" w:rsidRPr="00CE427E" w:rsidRDefault="00C26115" w:rsidP="00CE427E">
      <w:pPr>
        <w:rPr>
          <w:bCs/>
          <w:iCs/>
          <w:lang w:val="en-NZ"/>
        </w:rPr>
      </w:pPr>
      <w:r w:rsidRPr="00B6396F">
        <w:rPr>
          <w:b/>
          <w:bCs/>
          <w:iCs/>
        </w:rPr>
        <w:tab/>
      </w:r>
      <w:r w:rsidR="00E94CCB" w:rsidRPr="00B6396F">
        <w:rPr>
          <w:b/>
          <w:bCs/>
          <w:iCs/>
        </w:rPr>
        <w:t xml:space="preserve">Presenter: </w:t>
      </w:r>
      <w:r w:rsidR="00CE427E" w:rsidRPr="00CE427E">
        <w:rPr>
          <w:bCs/>
          <w:iCs/>
          <w:lang w:val="en-NZ"/>
        </w:rPr>
        <w:t>Rev. Dr Anne Mallaby</w:t>
      </w:r>
    </w:p>
    <w:p w14:paraId="74AE37FC" w14:textId="77777777" w:rsidR="00CE427E" w:rsidRPr="00CE427E" w:rsidRDefault="00CE427E" w:rsidP="00CE427E">
      <w:pPr>
        <w:rPr>
          <w:bCs/>
          <w:iCs/>
          <w:lang w:val="en-AU"/>
        </w:rPr>
      </w:pPr>
      <w:r w:rsidRPr="00CE427E">
        <w:rPr>
          <w:bCs/>
          <w:iCs/>
          <w:lang w:val="en-AU"/>
        </w:rPr>
        <w:tab/>
        <w:t>Lecturer in Pastoral Studies</w:t>
      </w:r>
    </w:p>
    <w:p w14:paraId="5AA6A74C" w14:textId="77777777" w:rsidR="00CE427E" w:rsidRPr="00CE427E" w:rsidRDefault="00CE427E" w:rsidP="00CE427E">
      <w:pPr>
        <w:rPr>
          <w:bCs/>
          <w:iCs/>
          <w:lang w:val="en-NZ"/>
        </w:rPr>
      </w:pPr>
      <w:r w:rsidRPr="00CE427E">
        <w:rPr>
          <w:bCs/>
          <w:iCs/>
          <w:lang w:val="en-AU"/>
        </w:rPr>
        <w:tab/>
        <w:t xml:space="preserve">Whitley College in Melbourne, Australia </w:t>
      </w:r>
    </w:p>
    <w:p w14:paraId="466CE60D" w14:textId="77777777" w:rsidR="00CE427E" w:rsidRPr="00CE427E" w:rsidRDefault="00CE427E" w:rsidP="00CE427E">
      <w:pPr>
        <w:rPr>
          <w:bCs/>
          <w:i/>
          <w:iCs/>
          <w:lang w:val="en-AU"/>
        </w:rPr>
      </w:pPr>
      <w:r w:rsidRPr="00CE427E">
        <w:rPr>
          <w:bCs/>
          <w:iCs/>
          <w:lang w:val="en-NZ"/>
        </w:rPr>
        <w:tab/>
      </w:r>
      <w:r w:rsidRPr="006A65A3">
        <w:rPr>
          <w:bCs/>
          <w:i/>
          <w:iCs/>
          <w:lang w:val="en-NZ"/>
        </w:rPr>
        <w:t>Title:</w:t>
      </w:r>
      <w:r w:rsidRPr="00CE427E">
        <w:rPr>
          <w:bCs/>
          <w:iCs/>
          <w:lang w:val="en-NZ"/>
        </w:rPr>
        <w:t xml:space="preserve"> </w:t>
      </w:r>
      <w:r w:rsidRPr="00CE427E">
        <w:rPr>
          <w:bCs/>
          <w:i/>
          <w:iCs/>
          <w:lang w:val="en-AU"/>
        </w:rPr>
        <w:t>Supervised Theological Field Education (STFE) as Inter-cultural Conversation</w:t>
      </w:r>
    </w:p>
    <w:p w14:paraId="5AC25996" w14:textId="77777777" w:rsidR="00CE427E" w:rsidRPr="006A65A3" w:rsidRDefault="00CE427E" w:rsidP="00CE427E">
      <w:pPr>
        <w:rPr>
          <w:bCs/>
          <w:iCs/>
          <w:sz w:val="22"/>
          <w:szCs w:val="22"/>
          <w:lang w:val="en-AU"/>
        </w:rPr>
      </w:pPr>
      <w:r w:rsidRPr="006A65A3">
        <w:rPr>
          <w:bCs/>
          <w:iCs/>
          <w:sz w:val="22"/>
          <w:szCs w:val="22"/>
          <w:lang w:val="en-AU"/>
        </w:rPr>
        <w:t xml:space="preserve">Pastoral supervision prioritizes experience as the starting point for theological reflection, and lived experience always occurs in a context.  Within supervisory relationships, both individual and group, serious engagement with culture and communication needs to take place. </w:t>
      </w:r>
    </w:p>
    <w:p w14:paraId="6CF3B9AA" w14:textId="77777777" w:rsidR="00CE427E" w:rsidRPr="006A65A3" w:rsidRDefault="00CE427E" w:rsidP="00CE427E">
      <w:pPr>
        <w:rPr>
          <w:bCs/>
          <w:iCs/>
          <w:sz w:val="22"/>
          <w:szCs w:val="22"/>
          <w:lang w:val="en-NZ"/>
        </w:rPr>
      </w:pPr>
      <w:r w:rsidRPr="006A65A3">
        <w:rPr>
          <w:bCs/>
          <w:iCs/>
          <w:sz w:val="22"/>
          <w:szCs w:val="22"/>
          <w:lang w:val="en-AU"/>
        </w:rPr>
        <w:t>The case study that forms the basis of this paper, draws on the group supervisory experience within the ministry formation process of the Baptist church in Melbourne, Victoria.  Whilst the processes of STFE were developed in a largely Anglo-Western context, the changing cultural landscape of Melbourne, and the local church itself, has brought challenge to the way the supervisory processes are managed. Currently, there are eight ministry candidates within the supervision group from five different language and cultural groups. The dynamics that manage communication were bound to be complex, so to extend thinking about this, I invited a Chinese pastor to co-supervise the group.  Together, we were able to reflect upon the High/Low Context cultural nuances, the nature of power, and perceptions and illusions around cultural literacy.  We came to consider supervision in terms of a collaborative inter-cultural conversation that prompts theological reflection.</w:t>
      </w:r>
    </w:p>
    <w:p w14:paraId="20B6C4ED" w14:textId="77777777" w:rsidR="00E94CCB" w:rsidRPr="00E94CCB" w:rsidRDefault="00E94CCB" w:rsidP="00E94CCB">
      <w:r w:rsidRPr="00E94CCB">
        <w:t xml:space="preserve"> </w:t>
      </w:r>
    </w:p>
    <w:p w14:paraId="7A85012E" w14:textId="400D23C0" w:rsidR="003C58FA" w:rsidRPr="005C47A9" w:rsidRDefault="003C58FA" w:rsidP="00E94CCB">
      <w:pPr>
        <w:rPr>
          <w:b/>
          <w:sz w:val="28"/>
          <w:szCs w:val="28"/>
        </w:rPr>
      </w:pPr>
      <w:r w:rsidRPr="005C47A9">
        <w:rPr>
          <w:b/>
          <w:sz w:val="28"/>
          <w:szCs w:val="28"/>
        </w:rPr>
        <w:t>4.00</w:t>
      </w:r>
      <w:r w:rsidR="007A32B0">
        <w:rPr>
          <w:b/>
          <w:sz w:val="28"/>
          <w:szCs w:val="28"/>
        </w:rPr>
        <w:t>pm</w:t>
      </w:r>
      <w:r w:rsidRPr="005C47A9">
        <w:rPr>
          <w:b/>
          <w:sz w:val="28"/>
          <w:szCs w:val="28"/>
        </w:rPr>
        <w:t>-4.45pm:</w:t>
      </w:r>
    </w:p>
    <w:p w14:paraId="1EAD6C06" w14:textId="57F97E18" w:rsidR="00E94CCB" w:rsidRPr="00B6396F" w:rsidRDefault="00C26115" w:rsidP="00E94CCB">
      <w:r w:rsidRPr="00B6396F">
        <w:rPr>
          <w:b/>
        </w:rPr>
        <w:tab/>
      </w:r>
      <w:r w:rsidR="00E94CCB" w:rsidRPr="00B6396F">
        <w:rPr>
          <w:b/>
        </w:rPr>
        <w:t xml:space="preserve">Presenter: </w:t>
      </w:r>
      <w:r w:rsidR="00E94CCB" w:rsidRPr="00B6396F">
        <w:t>Pastor</w:t>
      </w:r>
      <w:r w:rsidR="00E94CCB" w:rsidRPr="00B6396F">
        <w:rPr>
          <w:b/>
        </w:rPr>
        <w:t xml:space="preserve"> </w:t>
      </w:r>
      <w:r w:rsidR="00E94CCB" w:rsidRPr="00B6396F">
        <w:t xml:space="preserve">Linda </w:t>
      </w:r>
      <w:proofErr w:type="spellStart"/>
      <w:r w:rsidR="00E94CCB" w:rsidRPr="00B6396F">
        <w:t>Flett</w:t>
      </w:r>
      <w:proofErr w:type="spellEnd"/>
    </w:p>
    <w:p w14:paraId="7E15F74B" w14:textId="196732F1" w:rsidR="00E94CCB" w:rsidRPr="00B6396F" w:rsidRDefault="00C26115" w:rsidP="00E94CCB">
      <w:pPr>
        <w:rPr>
          <w:lang w:val="en-AU"/>
        </w:rPr>
      </w:pPr>
      <w:r w:rsidRPr="00B6396F">
        <w:rPr>
          <w:lang w:val="en-AU"/>
        </w:rPr>
        <w:tab/>
      </w:r>
      <w:r w:rsidR="00E94CCB" w:rsidRPr="00B6396F">
        <w:rPr>
          <w:lang w:val="en-AU"/>
        </w:rPr>
        <w:t>National Internship Coordinator</w:t>
      </w:r>
    </w:p>
    <w:p w14:paraId="2BBD05A3" w14:textId="271A0153" w:rsidR="00E94CCB" w:rsidRPr="00B6396F" w:rsidRDefault="00C26115" w:rsidP="00E94CCB">
      <w:pPr>
        <w:rPr>
          <w:lang w:val="en-AU"/>
        </w:rPr>
      </w:pPr>
      <w:r w:rsidRPr="00B6396F">
        <w:rPr>
          <w:lang w:val="en-AU"/>
        </w:rPr>
        <w:tab/>
      </w:r>
      <w:r w:rsidR="00E94CCB" w:rsidRPr="00B6396F">
        <w:rPr>
          <w:lang w:val="en-AU"/>
        </w:rPr>
        <w:t>Lecturer – Theology</w:t>
      </w:r>
    </w:p>
    <w:p w14:paraId="0D8E0EC4" w14:textId="2BB1825A" w:rsidR="00E94CCB" w:rsidRPr="00B6396F" w:rsidRDefault="00C26115" w:rsidP="00E94CCB">
      <w:pPr>
        <w:rPr>
          <w:lang w:val="en-AU"/>
        </w:rPr>
      </w:pPr>
      <w:r w:rsidRPr="00B6396F">
        <w:rPr>
          <w:lang w:val="en-AU"/>
        </w:rPr>
        <w:tab/>
      </w:r>
      <w:r w:rsidR="00E94CCB" w:rsidRPr="00B6396F">
        <w:rPr>
          <w:lang w:val="en-AU"/>
        </w:rPr>
        <w:t>Laidlaw College, Auckland, NZ</w:t>
      </w:r>
    </w:p>
    <w:p w14:paraId="1DD932CC" w14:textId="3DEBFEC6" w:rsidR="00E94CCB" w:rsidRPr="00B6396F" w:rsidRDefault="00C26115" w:rsidP="00E94CCB">
      <w:pPr>
        <w:rPr>
          <w:i/>
        </w:rPr>
      </w:pPr>
      <w:r w:rsidRPr="00B6396F">
        <w:rPr>
          <w:bCs/>
          <w:lang w:val="en-NZ"/>
        </w:rPr>
        <w:tab/>
      </w:r>
      <w:r w:rsidR="00B6396F" w:rsidRPr="006A65A3">
        <w:rPr>
          <w:bCs/>
          <w:i/>
          <w:lang w:val="en-NZ"/>
        </w:rPr>
        <w:t>Title:</w:t>
      </w:r>
      <w:r w:rsidR="00B6396F">
        <w:rPr>
          <w:bCs/>
          <w:lang w:val="en-NZ"/>
        </w:rPr>
        <w:t xml:space="preserve"> </w:t>
      </w:r>
      <w:r w:rsidR="00E94CCB" w:rsidRPr="00B6396F">
        <w:rPr>
          <w:b/>
          <w:bCs/>
          <w:i/>
          <w:lang w:val="en-NZ"/>
        </w:rPr>
        <w:t>Designing Integrative Assessments for Field Education</w:t>
      </w:r>
    </w:p>
    <w:p w14:paraId="307E7B6D" w14:textId="77777777" w:rsidR="00E94CCB" w:rsidRPr="006A65A3" w:rsidRDefault="00E94CCB" w:rsidP="00E94CCB">
      <w:pPr>
        <w:rPr>
          <w:sz w:val="22"/>
          <w:szCs w:val="22"/>
        </w:rPr>
      </w:pPr>
      <w:r w:rsidRPr="006A65A3">
        <w:rPr>
          <w:sz w:val="22"/>
          <w:szCs w:val="22"/>
          <w:lang w:val="en-NZ"/>
        </w:rPr>
        <w:t>Education in the 21</w:t>
      </w:r>
      <w:r w:rsidRPr="006A65A3">
        <w:rPr>
          <w:sz w:val="22"/>
          <w:szCs w:val="22"/>
          <w:vertAlign w:val="superscript"/>
          <w:lang w:val="en-NZ"/>
        </w:rPr>
        <w:t>st</w:t>
      </w:r>
      <w:r w:rsidRPr="006A65A3">
        <w:rPr>
          <w:sz w:val="22"/>
          <w:szCs w:val="22"/>
          <w:lang w:val="en-NZ"/>
        </w:rPr>
        <w:t> Century recognises the importance of factors such as emotional and cultural intelligence, systems thinking, collaboration and creativity for ministry practice yet often the opportunity for developing students in these aspects is lost when learning is contained within the classroom or focused intensely on the field.  This workshop will consider the liminal space between classroom and practice; revisit the learning cycle and guide participants in how to create or revisit integrative assessments to ensure key building blocks for development and ongoing learning are considered. Participants are encouraged to bring samples of up to two integrative assessments with them for group discussion.</w:t>
      </w:r>
    </w:p>
    <w:p w14:paraId="7F51CABA" w14:textId="77777777" w:rsidR="00E94CCB" w:rsidRPr="00E94CCB" w:rsidRDefault="00E94CCB" w:rsidP="00E94CCB">
      <w:pPr>
        <w:rPr>
          <w:lang w:val="en-AU"/>
        </w:rPr>
      </w:pPr>
    </w:p>
    <w:p w14:paraId="075E3FE1" w14:textId="5A507032" w:rsidR="00E94CCB" w:rsidRPr="005C47A9" w:rsidRDefault="00E94CCB" w:rsidP="00E94CCB">
      <w:pPr>
        <w:rPr>
          <w:b/>
          <w:sz w:val="28"/>
          <w:szCs w:val="28"/>
        </w:rPr>
      </w:pPr>
      <w:r w:rsidRPr="005C47A9">
        <w:rPr>
          <w:b/>
          <w:sz w:val="28"/>
          <w:szCs w:val="28"/>
        </w:rPr>
        <w:t>4.45pm-</w:t>
      </w:r>
      <w:r w:rsidR="003C58FA" w:rsidRPr="005C47A9">
        <w:rPr>
          <w:b/>
          <w:sz w:val="28"/>
          <w:szCs w:val="28"/>
        </w:rPr>
        <w:t>5.30pm</w:t>
      </w:r>
    </w:p>
    <w:p w14:paraId="45C543E0" w14:textId="39B0BB69" w:rsidR="00E94CCB" w:rsidRPr="00B6396F" w:rsidRDefault="00C26115" w:rsidP="00E94CCB">
      <w:pPr>
        <w:rPr>
          <w:rFonts w:cs="Tahoma"/>
          <w:color w:val="000000"/>
          <w:lang w:eastAsia="en-GB"/>
        </w:rPr>
      </w:pPr>
      <w:r w:rsidRPr="00B6396F">
        <w:rPr>
          <w:b/>
        </w:rPr>
        <w:tab/>
      </w:r>
      <w:r w:rsidR="00E94CCB" w:rsidRPr="00B6396F">
        <w:rPr>
          <w:b/>
        </w:rPr>
        <w:t>Presenters:</w:t>
      </w:r>
      <w:r w:rsidR="00E94CCB" w:rsidRPr="00B6396F">
        <w:rPr>
          <w:rFonts w:ascii="Tahoma" w:hAnsi="Tahoma" w:cs="Tahoma"/>
          <w:color w:val="000000"/>
          <w:lang w:eastAsia="en-GB"/>
        </w:rPr>
        <w:t xml:space="preserve"> </w:t>
      </w:r>
      <w:r w:rsidR="00E94CCB" w:rsidRPr="00B6396F">
        <w:rPr>
          <w:rFonts w:cs="Tahoma"/>
          <w:color w:val="000000"/>
        </w:rPr>
        <w:t xml:space="preserve">Dr Rick Ferret, Dr Erika </w:t>
      </w:r>
      <w:proofErr w:type="spellStart"/>
      <w:r w:rsidR="00E94CCB" w:rsidRPr="00B6396F">
        <w:rPr>
          <w:rFonts w:cs="Tahoma"/>
          <w:color w:val="000000"/>
        </w:rPr>
        <w:t>Puni</w:t>
      </w:r>
      <w:proofErr w:type="spellEnd"/>
      <w:r w:rsidR="00E94CCB" w:rsidRPr="00B6396F">
        <w:rPr>
          <w:rFonts w:cs="Tahoma"/>
          <w:color w:val="000000"/>
        </w:rPr>
        <w:t xml:space="preserve"> &amp; Pastor Mike Parker</w:t>
      </w:r>
    </w:p>
    <w:p w14:paraId="3BC9B780" w14:textId="4C1272A0" w:rsidR="00E94CCB" w:rsidRPr="00B6396F" w:rsidRDefault="00C26115" w:rsidP="00E94CCB">
      <w:pPr>
        <w:rPr>
          <w:rFonts w:cs="Tahoma"/>
          <w:color w:val="000000"/>
        </w:rPr>
      </w:pPr>
      <w:r w:rsidRPr="00B6396F">
        <w:rPr>
          <w:rFonts w:cs="Tahoma"/>
          <w:color w:val="000000"/>
        </w:rPr>
        <w:tab/>
      </w:r>
      <w:r w:rsidR="00E94CCB" w:rsidRPr="00B6396F">
        <w:rPr>
          <w:rFonts w:cs="Tahoma"/>
          <w:color w:val="000000"/>
        </w:rPr>
        <w:t>Avondale College of Higher Education, NSW</w:t>
      </w:r>
    </w:p>
    <w:p w14:paraId="44917C25" w14:textId="6360175F" w:rsidR="00E94CCB" w:rsidRPr="00B6396F" w:rsidRDefault="00C26115" w:rsidP="00E94CCB">
      <w:pPr>
        <w:rPr>
          <w:rFonts w:cs="Tahoma"/>
          <w:i/>
          <w:color w:val="000000"/>
        </w:rPr>
      </w:pPr>
      <w:r w:rsidRPr="00B6396F">
        <w:rPr>
          <w:rFonts w:cs="Tahoma"/>
          <w:color w:val="000000"/>
        </w:rPr>
        <w:tab/>
      </w:r>
      <w:r w:rsidR="00B6396F" w:rsidRPr="006A65A3">
        <w:rPr>
          <w:rFonts w:cs="Tahoma"/>
          <w:i/>
          <w:color w:val="000000"/>
        </w:rPr>
        <w:t>Title:</w:t>
      </w:r>
      <w:r w:rsidR="00B6396F">
        <w:rPr>
          <w:rFonts w:cs="Tahoma"/>
          <w:color w:val="000000"/>
        </w:rPr>
        <w:t xml:space="preserve"> </w:t>
      </w:r>
      <w:r w:rsidR="00E94CCB" w:rsidRPr="00B6396F">
        <w:rPr>
          <w:rFonts w:cs="Tahoma"/>
          <w:b/>
          <w:i/>
          <w:color w:val="000000"/>
        </w:rPr>
        <w:t xml:space="preserve">The Challenges in Providing Pastoral Mentorship to Students Studying by </w:t>
      </w:r>
      <w:r w:rsidRPr="00B6396F">
        <w:rPr>
          <w:rFonts w:cs="Tahoma"/>
          <w:b/>
          <w:i/>
          <w:color w:val="000000"/>
        </w:rPr>
        <w:tab/>
      </w:r>
      <w:r w:rsidR="00E94CCB" w:rsidRPr="00B6396F">
        <w:rPr>
          <w:rFonts w:cs="Tahoma"/>
          <w:b/>
          <w:i/>
          <w:color w:val="000000"/>
        </w:rPr>
        <w:t>Distance Mode</w:t>
      </w:r>
    </w:p>
    <w:p w14:paraId="1C547EB2" w14:textId="6D769340" w:rsidR="00E94CCB" w:rsidRPr="006A65A3" w:rsidRDefault="00E94CCB" w:rsidP="00E94CCB">
      <w:pPr>
        <w:rPr>
          <w:rFonts w:cs="Tahoma"/>
          <w:color w:val="000000"/>
          <w:sz w:val="22"/>
          <w:szCs w:val="22"/>
        </w:rPr>
      </w:pPr>
      <w:r w:rsidRPr="006A65A3">
        <w:rPr>
          <w:rFonts w:cs="Tahoma"/>
          <w:color w:val="000000"/>
          <w:sz w:val="22"/>
          <w:szCs w:val="22"/>
        </w:rPr>
        <w:t xml:space="preserve">For the past three </w:t>
      </w:r>
      <w:r w:rsidR="00C26115" w:rsidRPr="006A65A3">
        <w:rPr>
          <w:rFonts w:cs="Tahoma"/>
          <w:color w:val="000000"/>
          <w:sz w:val="22"/>
          <w:szCs w:val="22"/>
        </w:rPr>
        <w:t xml:space="preserve">years students enrolled in the </w:t>
      </w:r>
      <w:r w:rsidRPr="006A65A3">
        <w:rPr>
          <w:rFonts w:cs="Tahoma"/>
          <w:color w:val="000000"/>
          <w:sz w:val="22"/>
          <w:szCs w:val="22"/>
        </w:rPr>
        <w:t xml:space="preserve">BA Ministry/Theology and Grad Dip Ministry/Theology can choose to study by </w:t>
      </w:r>
      <w:proofErr w:type="spellStart"/>
      <w:r w:rsidRPr="006A65A3">
        <w:rPr>
          <w:rFonts w:cs="Tahoma"/>
          <w:color w:val="000000"/>
          <w:sz w:val="22"/>
          <w:szCs w:val="22"/>
        </w:rPr>
        <w:t>oncampus</w:t>
      </w:r>
      <w:proofErr w:type="spellEnd"/>
      <w:r w:rsidRPr="006A65A3">
        <w:rPr>
          <w:rFonts w:cs="Tahoma"/>
          <w:color w:val="000000"/>
          <w:sz w:val="22"/>
          <w:szCs w:val="22"/>
        </w:rPr>
        <w:t>, distance mode, or a combination of both.</w:t>
      </w:r>
    </w:p>
    <w:p w14:paraId="708D31AD" w14:textId="77777777" w:rsidR="00E94CCB" w:rsidRPr="006A65A3" w:rsidRDefault="00E94CCB" w:rsidP="00E94CCB">
      <w:pPr>
        <w:rPr>
          <w:rFonts w:cs="Tahoma"/>
          <w:color w:val="000000"/>
          <w:sz w:val="22"/>
          <w:szCs w:val="22"/>
        </w:rPr>
      </w:pPr>
      <w:r w:rsidRPr="006A65A3">
        <w:rPr>
          <w:rFonts w:cs="Tahoma"/>
          <w:color w:val="000000"/>
          <w:sz w:val="22"/>
          <w:szCs w:val="22"/>
        </w:rPr>
        <w:t xml:space="preserve">Navigating the nuances of ministry practicum placements including mentorship processes and appropriate supervisory training for </w:t>
      </w:r>
      <w:proofErr w:type="spellStart"/>
      <w:r w:rsidRPr="006A65A3">
        <w:rPr>
          <w:rFonts w:cs="Tahoma"/>
          <w:color w:val="000000"/>
          <w:sz w:val="22"/>
          <w:szCs w:val="22"/>
        </w:rPr>
        <w:t>oncampus</w:t>
      </w:r>
      <w:proofErr w:type="spellEnd"/>
      <w:r w:rsidRPr="006A65A3">
        <w:rPr>
          <w:rFonts w:cs="Tahoma"/>
          <w:color w:val="000000"/>
          <w:sz w:val="22"/>
          <w:szCs w:val="22"/>
        </w:rPr>
        <w:t xml:space="preserve"> students is for the most part, effective. Students enrolled in distance mode face unique challenges. We would like to elaborate on and share our responses to the challenges.</w:t>
      </w:r>
    </w:p>
    <w:p w14:paraId="5019C20A" w14:textId="77777777" w:rsidR="00CE427E" w:rsidRDefault="00CE427E" w:rsidP="00E94CCB">
      <w:pPr>
        <w:rPr>
          <w:b/>
          <w:sz w:val="28"/>
          <w:szCs w:val="28"/>
          <w:lang w:val="en-NZ"/>
        </w:rPr>
      </w:pPr>
    </w:p>
    <w:p w14:paraId="5AED24D9" w14:textId="40F8310B" w:rsidR="003C58FA" w:rsidRPr="007A32B0" w:rsidRDefault="003C58FA" w:rsidP="00E94CCB">
      <w:pPr>
        <w:rPr>
          <w:b/>
          <w:sz w:val="28"/>
          <w:szCs w:val="28"/>
          <w:lang w:val="en-NZ"/>
        </w:rPr>
      </w:pPr>
      <w:r w:rsidRPr="007A32B0">
        <w:rPr>
          <w:b/>
          <w:sz w:val="28"/>
          <w:szCs w:val="28"/>
          <w:lang w:val="en-NZ"/>
        </w:rPr>
        <w:t>4.45</w:t>
      </w:r>
      <w:r w:rsidR="007A32B0" w:rsidRPr="007A32B0">
        <w:rPr>
          <w:b/>
          <w:sz w:val="28"/>
          <w:szCs w:val="28"/>
          <w:lang w:val="en-NZ"/>
        </w:rPr>
        <w:t>pm</w:t>
      </w:r>
      <w:r w:rsidRPr="007A32B0">
        <w:rPr>
          <w:b/>
          <w:sz w:val="28"/>
          <w:szCs w:val="28"/>
          <w:lang w:val="en-NZ"/>
        </w:rPr>
        <w:t>-5.30</w:t>
      </w:r>
      <w:r w:rsidR="007A32B0" w:rsidRPr="007A32B0">
        <w:rPr>
          <w:b/>
          <w:sz w:val="28"/>
          <w:szCs w:val="28"/>
          <w:lang w:val="en-NZ"/>
        </w:rPr>
        <w:t>pm</w:t>
      </w:r>
      <w:r w:rsidRPr="007A32B0">
        <w:rPr>
          <w:b/>
          <w:sz w:val="28"/>
          <w:szCs w:val="28"/>
          <w:lang w:val="en-NZ"/>
        </w:rPr>
        <w:t>:</w:t>
      </w:r>
    </w:p>
    <w:p w14:paraId="6907C64D" w14:textId="591D0A32" w:rsidR="00E94CCB" w:rsidRPr="00B6396F" w:rsidRDefault="00E200AC" w:rsidP="00E94CCB">
      <w:pPr>
        <w:rPr>
          <w:lang w:val="en-NZ"/>
        </w:rPr>
      </w:pPr>
      <w:r w:rsidRPr="00B6396F">
        <w:rPr>
          <w:b/>
          <w:lang w:val="en-NZ"/>
        </w:rPr>
        <w:tab/>
      </w:r>
      <w:r w:rsidR="00E94CCB" w:rsidRPr="00B6396F">
        <w:rPr>
          <w:b/>
          <w:lang w:val="en-NZ"/>
        </w:rPr>
        <w:t xml:space="preserve">Presenter: </w:t>
      </w:r>
      <w:r w:rsidR="00E94CCB" w:rsidRPr="00B6396F">
        <w:rPr>
          <w:lang w:val="en-NZ"/>
        </w:rPr>
        <w:t>Rev</w:t>
      </w:r>
      <w:r w:rsidR="007A32B0">
        <w:rPr>
          <w:lang w:val="en-NZ"/>
        </w:rPr>
        <w:t>.</w:t>
      </w:r>
      <w:r w:rsidR="00E94CCB" w:rsidRPr="00B6396F">
        <w:rPr>
          <w:lang w:val="en-NZ"/>
        </w:rPr>
        <w:t xml:space="preserve"> Dr Graham J. O’Brien</w:t>
      </w:r>
    </w:p>
    <w:p w14:paraId="6A4F599A" w14:textId="17C341A1" w:rsidR="00E94CCB" w:rsidRPr="00B6396F" w:rsidRDefault="00E200AC" w:rsidP="00E94CCB">
      <w:pPr>
        <w:rPr>
          <w:lang w:val="en-NZ"/>
        </w:rPr>
      </w:pPr>
      <w:r w:rsidRPr="00B6396F">
        <w:rPr>
          <w:lang w:val="en-NZ"/>
        </w:rPr>
        <w:tab/>
      </w:r>
      <w:r w:rsidR="00E94CCB" w:rsidRPr="00B6396F">
        <w:rPr>
          <w:lang w:val="en-NZ"/>
        </w:rPr>
        <w:t>Bishopdale Theological College, Nelson, NZ</w:t>
      </w:r>
    </w:p>
    <w:p w14:paraId="012D5CCA" w14:textId="20D3D49F" w:rsidR="00E94CCB" w:rsidRPr="00B6396F" w:rsidRDefault="00E200AC" w:rsidP="00E94CCB">
      <w:pPr>
        <w:rPr>
          <w:b/>
          <w:i/>
          <w:lang w:val="en-NZ"/>
        </w:rPr>
      </w:pPr>
      <w:r w:rsidRPr="00B6396F">
        <w:rPr>
          <w:lang w:val="en-NZ"/>
        </w:rPr>
        <w:tab/>
      </w:r>
      <w:r w:rsidR="00B6396F" w:rsidRPr="006A65A3">
        <w:rPr>
          <w:i/>
          <w:lang w:val="en-NZ"/>
        </w:rPr>
        <w:t>Title:</w:t>
      </w:r>
      <w:r w:rsidR="00B6396F">
        <w:rPr>
          <w:lang w:val="en-NZ"/>
        </w:rPr>
        <w:t xml:space="preserve"> </w:t>
      </w:r>
      <w:r w:rsidR="00E94CCB" w:rsidRPr="00B6396F">
        <w:rPr>
          <w:b/>
          <w:i/>
          <w:lang w:val="en-NZ"/>
        </w:rPr>
        <w:t>Two Years of Intentional Reflecti</w:t>
      </w:r>
      <w:r w:rsidR="00B6396F">
        <w:rPr>
          <w:b/>
          <w:i/>
          <w:lang w:val="en-NZ"/>
        </w:rPr>
        <w:t xml:space="preserve">ve Practice for Post-Ordination: </w:t>
      </w:r>
      <w:r w:rsidR="00E94CCB" w:rsidRPr="00B6396F">
        <w:rPr>
          <w:b/>
          <w:i/>
          <w:lang w:val="en-NZ"/>
        </w:rPr>
        <w:t xml:space="preserve">Professional </w:t>
      </w:r>
      <w:r w:rsidR="00B6396F">
        <w:rPr>
          <w:b/>
          <w:i/>
          <w:lang w:val="en-NZ"/>
        </w:rPr>
        <w:tab/>
      </w:r>
      <w:r w:rsidR="00E94CCB" w:rsidRPr="00B6396F">
        <w:rPr>
          <w:b/>
          <w:i/>
          <w:lang w:val="en-NZ"/>
        </w:rPr>
        <w:t>Development: What has been learnt.</w:t>
      </w:r>
    </w:p>
    <w:p w14:paraId="444D5DD1" w14:textId="77777777" w:rsidR="00E94CCB" w:rsidRPr="006A65A3" w:rsidRDefault="00E94CCB" w:rsidP="00E94CCB">
      <w:pPr>
        <w:rPr>
          <w:sz w:val="22"/>
          <w:szCs w:val="22"/>
          <w:lang w:val="en-NZ"/>
        </w:rPr>
      </w:pPr>
      <w:r w:rsidRPr="006A65A3">
        <w:rPr>
          <w:sz w:val="22"/>
          <w:szCs w:val="22"/>
          <w:lang w:val="en-NZ"/>
        </w:rPr>
        <w:t xml:space="preserve">In 2016, I instituted a culture change in the professional development of our ordained ministers, by organising “Communities of Practice” for regular and intentional reflective practice (O’Brien GJ. “A scenario for change: reflective practice for post-ordination professional development”, </w:t>
      </w:r>
      <w:r w:rsidRPr="006A65A3">
        <w:rPr>
          <w:i/>
          <w:sz w:val="22"/>
          <w:szCs w:val="22"/>
          <w:lang w:val="en-NZ"/>
        </w:rPr>
        <w:t>Reflective Practice</w:t>
      </w:r>
      <w:r w:rsidRPr="006A65A3">
        <w:rPr>
          <w:sz w:val="22"/>
          <w:szCs w:val="22"/>
          <w:lang w:val="en-NZ"/>
        </w:rPr>
        <w:t xml:space="preserve"> Vol 17 no 4, 2016, 379-392. DOI: 10.1080/14623943.2016.1164684).  By changing from a largely “instructional” model to a “learning paradigm”, this strategy represented a pedagogical change in how we form ministers as life-long learners. The proposed workshop seeks to unpack what has been learnt after almost 2 years of reflective practice, by considering the responses of participants, and by discussing practical issues such as regularity, group size, facilitation, and reflective questions.</w:t>
      </w:r>
    </w:p>
    <w:p w14:paraId="6714E9C0" w14:textId="77777777" w:rsidR="00E94CCB" w:rsidRPr="006A65A3" w:rsidRDefault="00E94CCB" w:rsidP="00E94CCB">
      <w:pPr>
        <w:rPr>
          <w:sz w:val="22"/>
          <w:szCs w:val="22"/>
        </w:rPr>
      </w:pPr>
    </w:p>
    <w:p w14:paraId="35C5D55E" w14:textId="1D214DBC" w:rsidR="00E94CCB" w:rsidRPr="00E94CCB" w:rsidRDefault="00E200AC" w:rsidP="00CE427E">
      <w:pPr>
        <w:rPr>
          <w:lang w:val="en-NZ"/>
        </w:rPr>
      </w:pPr>
      <w:r w:rsidRPr="00B6396F">
        <w:rPr>
          <w:b/>
          <w:lang w:val="en-NZ"/>
        </w:rPr>
        <w:tab/>
      </w:r>
    </w:p>
    <w:p w14:paraId="44EECB0B" w14:textId="77777777" w:rsidR="00E94CCB" w:rsidRPr="00E94CCB" w:rsidRDefault="00E94CCB" w:rsidP="00E94CCB">
      <w:pPr>
        <w:ind w:right="-478"/>
        <w:rPr>
          <w:color w:val="000000" w:themeColor="text1"/>
          <w:lang w:val="en-NZ"/>
          <w14:shadow w14:blurRad="50800" w14:dist="38100" w14:dir="2700000" w14:sx="100000" w14:sy="100000" w14:kx="0" w14:ky="0" w14:algn="tl">
            <w14:srgbClr w14:val="000000">
              <w14:alpha w14:val="60000"/>
            </w14:srgbClr>
          </w14:shadow>
        </w:rPr>
      </w:pPr>
    </w:p>
    <w:p w14:paraId="06DE8DFA" w14:textId="77777777" w:rsidR="00DC6FB2" w:rsidRDefault="00DC6FB2"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22F97103" w14:textId="77777777" w:rsidR="00DC6FB2" w:rsidRDefault="00DC6FB2"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5671349D" w14:textId="77777777" w:rsidR="00DC6FB2" w:rsidRDefault="00DC6FB2"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4FFC5189" w14:textId="77777777" w:rsidR="00DC6FB2" w:rsidRDefault="00DC6FB2"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1DD0E131" w14:textId="77777777" w:rsidR="00DC6FB2" w:rsidRDefault="00DC6FB2"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715BE845" w14:textId="77777777" w:rsidR="00DC6FB2" w:rsidRDefault="00DC6FB2"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6DEA863D" w14:textId="77777777" w:rsidR="00DC6FB2" w:rsidRDefault="00DC6FB2"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592CD702" w14:textId="77777777" w:rsidR="00DC6FB2" w:rsidRDefault="00DC6FB2"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28414384" w14:textId="77777777" w:rsidR="00DC6FB2" w:rsidRDefault="00DC6FB2"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74F8382C" w14:textId="77777777" w:rsidR="00B6396F" w:rsidRDefault="00B6396F"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78FBE652" w14:textId="77777777" w:rsidR="00982D5E" w:rsidRDefault="00982D5E"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72BFE387" w14:textId="77777777" w:rsidR="00982D5E" w:rsidRDefault="00982D5E"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585BBFBF" w14:textId="77777777" w:rsidR="007A32B0" w:rsidRDefault="007A32B0"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52D7D6E8" w14:textId="77777777" w:rsidR="007A32B0" w:rsidRDefault="007A32B0"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3D5C57ED" w14:textId="77777777" w:rsidR="007A32B0" w:rsidRDefault="007A32B0"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1AA5EA2E" w14:textId="77777777" w:rsidR="007A32B0" w:rsidRDefault="007A32B0"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6A159A56" w14:textId="77777777" w:rsidR="007A32B0" w:rsidRDefault="007A32B0"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0735DCC4" w14:textId="77777777" w:rsidR="00CE427E" w:rsidRDefault="00CE427E"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38630A98" w14:textId="77777777" w:rsidR="00CE427E" w:rsidRDefault="00CE427E"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4A9A3652" w14:textId="77777777" w:rsidR="00CE427E" w:rsidRDefault="00CE427E"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1922BE1C" w14:textId="77777777" w:rsidR="00CE427E" w:rsidRDefault="00CE427E"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64E3F53D" w14:textId="77777777" w:rsidR="00CE427E" w:rsidRDefault="00CE427E"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2B761E30" w14:textId="77777777" w:rsidR="006A65A3" w:rsidRDefault="006A65A3"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6D70EFDA" w14:textId="77777777" w:rsidR="006A65A3" w:rsidRDefault="006A65A3"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20AE64ED" w14:textId="77777777" w:rsidR="006A65A3" w:rsidRDefault="006A65A3"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5D628CC5" w14:textId="77777777" w:rsidR="006A65A3" w:rsidRDefault="006A65A3"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28BF5602" w14:textId="77777777" w:rsidR="006A65A3" w:rsidRDefault="006A65A3"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4F53488B" w14:textId="77777777" w:rsidR="006A65A3" w:rsidRDefault="006A65A3" w:rsidP="00C26115">
      <w:pPr>
        <w:ind w:right="-478"/>
        <w:rPr>
          <w:color w:val="000000" w:themeColor="text1"/>
          <w:sz w:val="36"/>
          <w:szCs w:val="36"/>
          <w14:shadow w14:blurRad="50800" w14:dist="38100" w14:dir="2700000" w14:sx="100000" w14:sy="100000" w14:kx="0" w14:ky="0" w14:algn="tl">
            <w14:srgbClr w14:val="000000">
              <w14:alpha w14:val="60000"/>
            </w14:srgbClr>
          </w14:shadow>
        </w:rPr>
      </w:pPr>
    </w:p>
    <w:p w14:paraId="36BA14F8" w14:textId="69FCE057" w:rsidR="00C26115" w:rsidRPr="00E94CCB" w:rsidRDefault="00C26115" w:rsidP="00C26115">
      <w:pPr>
        <w:ind w:right="-478"/>
        <w:rPr>
          <w:color w:val="000000" w:themeColor="text1"/>
          <w:sz w:val="36"/>
          <w:szCs w:val="36"/>
          <w14:shadow w14:blurRad="50800" w14:dist="38100" w14:dir="2700000" w14:sx="100000" w14:sy="100000" w14:kx="0" w14:ky="0" w14:algn="tl">
            <w14:srgbClr w14:val="000000">
              <w14:alpha w14:val="60000"/>
            </w14:srgbClr>
          </w14:shadow>
        </w:rPr>
      </w:pPr>
      <w:r w:rsidRPr="00E94CCB">
        <w:rPr>
          <w:color w:val="000000" w:themeColor="text1"/>
          <w:sz w:val="36"/>
          <w:szCs w:val="36"/>
          <w14:shadow w14:blurRad="50800" w14:dist="38100" w14:dir="2700000" w14:sx="100000" w14:sy="100000" w14:kx="0" w14:ky="0" w14:algn="tl">
            <w14:srgbClr w14:val="000000">
              <w14:alpha w14:val="60000"/>
            </w14:srgbClr>
          </w14:shadow>
        </w:rPr>
        <w:t xml:space="preserve">Session </w:t>
      </w:r>
      <w:r>
        <w:rPr>
          <w:color w:val="000000" w:themeColor="text1"/>
          <w:sz w:val="36"/>
          <w:szCs w:val="36"/>
          <w14:shadow w14:blurRad="50800" w14:dist="38100" w14:dir="2700000" w14:sx="100000" w14:sy="100000" w14:kx="0" w14:ky="0" w14:algn="tl">
            <w14:srgbClr w14:val="000000">
              <w14:alpha w14:val="60000"/>
            </w14:srgbClr>
          </w14:shadow>
        </w:rPr>
        <w:t>3</w:t>
      </w:r>
      <w:r w:rsidRPr="00E94CCB">
        <w:rPr>
          <w:color w:val="000000" w:themeColor="text1"/>
          <w:sz w:val="36"/>
          <w:szCs w:val="36"/>
          <w14:shadow w14:blurRad="50800" w14:dist="38100" w14:dir="2700000" w14:sx="100000" w14:sy="100000" w14:kx="0" w14:ky="0" w14:algn="tl">
            <w14:srgbClr w14:val="000000">
              <w14:alpha w14:val="60000"/>
            </w14:srgbClr>
          </w14:shadow>
        </w:rPr>
        <w:t>:</w:t>
      </w:r>
      <w:r w:rsidR="007A32B0">
        <w:rPr>
          <w:color w:val="000000" w:themeColor="text1"/>
          <w:sz w:val="36"/>
          <w:szCs w:val="36"/>
          <w14:shadow w14:blurRad="50800" w14:dist="38100" w14:dir="2700000" w14:sx="100000" w14:sy="100000" w14:kx="0" w14:ky="0" w14:algn="tl">
            <w14:srgbClr w14:val="000000">
              <w14:alpha w14:val="60000"/>
            </w14:srgbClr>
          </w14:shadow>
        </w:rPr>
        <w:t xml:space="preserve"> </w:t>
      </w:r>
      <w:r>
        <w:rPr>
          <w:color w:val="000000" w:themeColor="text1"/>
          <w:sz w:val="36"/>
          <w:szCs w:val="36"/>
          <w14:shadow w14:blurRad="50800" w14:dist="38100" w14:dir="2700000" w14:sx="100000" w14:sy="100000" w14:kx="0" w14:ky="0" w14:algn="tl">
            <w14:srgbClr w14:val="000000">
              <w14:alpha w14:val="60000"/>
            </w14:srgbClr>
          </w14:shadow>
        </w:rPr>
        <w:t>Wednesday 6</w:t>
      </w:r>
      <w:r w:rsidRPr="00E94CCB">
        <w:rPr>
          <w:color w:val="000000" w:themeColor="text1"/>
          <w:sz w:val="36"/>
          <w:szCs w:val="36"/>
          <w14:shadow w14:blurRad="50800" w14:dist="38100" w14:dir="2700000" w14:sx="100000" w14:sy="100000" w14:kx="0" w14:ky="0" w14:algn="tl">
            <w14:srgbClr w14:val="000000">
              <w14:alpha w14:val="60000"/>
            </w14:srgbClr>
          </w14:shadow>
        </w:rPr>
        <w:t xml:space="preserve"> December</w:t>
      </w:r>
    </w:p>
    <w:p w14:paraId="7417E527" w14:textId="664F973D" w:rsidR="00C26115" w:rsidRPr="007A32B0" w:rsidRDefault="00C26115" w:rsidP="00C26115">
      <w:pPr>
        <w:rPr>
          <w:b/>
          <w:sz w:val="28"/>
          <w:szCs w:val="28"/>
          <w:lang w:val="en-AU"/>
        </w:rPr>
      </w:pPr>
      <w:r w:rsidRPr="007A32B0">
        <w:rPr>
          <w:b/>
          <w:sz w:val="28"/>
          <w:szCs w:val="28"/>
          <w:lang w:val="en-AU"/>
        </w:rPr>
        <w:t>2</w:t>
      </w:r>
      <w:r w:rsidR="007A32B0">
        <w:rPr>
          <w:b/>
          <w:sz w:val="28"/>
          <w:szCs w:val="28"/>
          <w:lang w:val="en-AU"/>
        </w:rPr>
        <w:t>.00</w:t>
      </w:r>
      <w:r w:rsidRPr="007A32B0">
        <w:rPr>
          <w:b/>
          <w:sz w:val="28"/>
          <w:szCs w:val="28"/>
          <w:lang w:val="en-AU"/>
        </w:rPr>
        <w:t>pm-3.30pm:</w:t>
      </w:r>
    </w:p>
    <w:p w14:paraId="53BF0D1E" w14:textId="25375EF2" w:rsidR="00C26115" w:rsidRPr="00B6396F" w:rsidRDefault="00E200AC" w:rsidP="00C26115">
      <w:pPr>
        <w:rPr>
          <w:lang w:val="en-AU"/>
        </w:rPr>
      </w:pPr>
      <w:r w:rsidRPr="00B6396F">
        <w:rPr>
          <w:b/>
          <w:lang w:val="en-AU"/>
        </w:rPr>
        <w:tab/>
      </w:r>
      <w:r w:rsidR="00C26115" w:rsidRPr="00B6396F">
        <w:rPr>
          <w:b/>
          <w:lang w:val="en-AU"/>
        </w:rPr>
        <w:t xml:space="preserve">Presenter: </w:t>
      </w:r>
      <w:proofErr w:type="spellStart"/>
      <w:r w:rsidR="00C26115" w:rsidRPr="00B6396F">
        <w:rPr>
          <w:lang w:val="en-AU"/>
        </w:rPr>
        <w:t>Prof</w:t>
      </w:r>
      <w:r w:rsidR="007A32B0">
        <w:rPr>
          <w:lang w:val="en-AU"/>
        </w:rPr>
        <w:t>.</w:t>
      </w:r>
      <w:proofErr w:type="spellEnd"/>
      <w:r w:rsidR="00C26115" w:rsidRPr="00B6396F">
        <w:rPr>
          <w:lang w:val="en-AU"/>
        </w:rPr>
        <w:t xml:space="preserve"> James Dalziel</w:t>
      </w:r>
    </w:p>
    <w:p w14:paraId="63670CCA" w14:textId="02934A9B" w:rsidR="00C26115" w:rsidRPr="00B6396F" w:rsidRDefault="00E200AC" w:rsidP="00C26115">
      <w:pPr>
        <w:rPr>
          <w:lang w:val="en-AU"/>
        </w:rPr>
      </w:pPr>
      <w:r w:rsidRPr="00B6396F">
        <w:rPr>
          <w:lang w:val="en-AU"/>
        </w:rPr>
        <w:tab/>
      </w:r>
      <w:r w:rsidR="00B6396F" w:rsidRPr="006A65A3">
        <w:rPr>
          <w:i/>
          <w:lang w:val="en-AU"/>
        </w:rPr>
        <w:t>Title:</w:t>
      </w:r>
      <w:r w:rsidR="00B6396F">
        <w:rPr>
          <w:lang w:val="en-AU"/>
        </w:rPr>
        <w:t xml:space="preserve"> </w:t>
      </w:r>
      <w:r w:rsidR="00C26115" w:rsidRPr="00B6396F">
        <w:rPr>
          <w:b/>
          <w:i/>
          <w:lang w:val="en-AU"/>
        </w:rPr>
        <w:t>Learning Designs for theological formation.</w:t>
      </w:r>
      <w:r w:rsidR="00C26115" w:rsidRPr="00B6396F">
        <w:rPr>
          <w:lang w:val="en-AU"/>
        </w:rPr>
        <w:t xml:space="preserve"> </w:t>
      </w:r>
    </w:p>
    <w:p w14:paraId="036299DF" w14:textId="77777777" w:rsidR="00C26115" w:rsidRPr="006A65A3" w:rsidRDefault="00C26115" w:rsidP="00C26115">
      <w:pPr>
        <w:rPr>
          <w:sz w:val="22"/>
          <w:szCs w:val="22"/>
          <w:lang w:val="en-AU"/>
        </w:rPr>
      </w:pPr>
      <w:r w:rsidRPr="006A65A3">
        <w:rPr>
          <w:sz w:val="22"/>
          <w:szCs w:val="22"/>
          <w:lang w:val="en-AU"/>
        </w:rPr>
        <w:t xml:space="preserve">My goals are: (1) to introduce Learning Design ideas to a theological audience; and (2) to question the narrow pedagogical assumptions of much of modern higher education, and to point to Formation as an example of where we need a wider view of education. </w:t>
      </w:r>
    </w:p>
    <w:p w14:paraId="78B5B67B" w14:textId="77777777" w:rsidR="00C26115" w:rsidRPr="00C26115" w:rsidRDefault="00C26115" w:rsidP="00C26115">
      <w:pPr>
        <w:rPr>
          <w:lang w:val="en-AU"/>
        </w:rPr>
      </w:pPr>
    </w:p>
    <w:p w14:paraId="6E7B063A" w14:textId="1669FD44" w:rsidR="00C26115" w:rsidRPr="007A32B0" w:rsidRDefault="00C26115" w:rsidP="00C26115">
      <w:pPr>
        <w:rPr>
          <w:b/>
          <w:sz w:val="28"/>
          <w:szCs w:val="28"/>
          <w:lang w:val="en-AU"/>
        </w:rPr>
      </w:pPr>
      <w:r w:rsidRPr="007A32B0">
        <w:rPr>
          <w:b/>
          <w:sz w:val="28"/>
          <w:szCs w:val="28"/>
          <w:lang w:val="en-AU"/>
        </w:rPr>
        <w:t>2</w:t>
      </w:r>
      <w:r w:rsidR="007A32B0">
        <w:rPr>
          <w:b/>
          <w:sz w:val="28"/>
          <w:szCs w:val="28"/>
          <w:lang w:val="en-AU"/>
        </w:rPr>
        <w:t>.00</w:t>
      </w:r>
      <w:r w:rsidRPr="007A32B0">
        <w:rPr>
          <w:b/>
          <w:sz w:val="28"/>
          <w:szCs w:val="28"/>
          <w:lang w:val="en-AU"/>
        </w:rPr>
        <w:t>pm-3.30pm:</w:t>
      </w:r>
    </w:p>
    <w:p w14:paraId="6E268EE8" w14:textId="7E037940" w:rsidR="00C26115" w:rsidRPr="00DC6FB2" w:rsidRDefault="00E200AC" w:rsidP="00C26115">
      <w:pPr>
        <w:rPr>
          <w:lang w:val="en-AU"/>
        </w:rPr>
      </w:pPr>
      <w:r w:rsidRPr="00DC6FB2">
        <w:rPr>
          <w:b/>
          <w:lang w:val="en-AU"/>
        </w:rPr>
        <w:tab/>
      </w:r>
      <w:r w:rsidR="00C26115" w:rsidRPr="00DC6FB2">
        <w:rPr>
          <w:b/>
          <w:lang w:val="en-AU"/>
        </w:rPr>
        <w:t xml:space="preserve">Presenter: </w:t>
      </w:r>
      <w:r w:rsidR="007A32B0">
        <w:rPr>
          <w:lang w:val="en-AU"/>
        </w:rPr>
        <w:t>Rev.</w:t>
      </w:r>
      <w:r w:rsidR="00C26115" w:rsidRPr="00DC6FB2">
        <w:rPr>
          <w:lang w:val="en-AU"/>
        </w:rPr>
        <w:t xml:space="preserve"> Dr Geoff Broughton </w:t>
      </w:r>
    </w:p>
    <w:p w14:paraId="1A5C51C5" w14:textId="77777777" w:rsidR="001471D3" w:rsidRDefault="00E200AC" w:rsidP="00C26115">
      <w:pPr>
        <w:rPr>
          <w:b/>
          <w:i/>
          <w:lang w:val="en-AU"/>
        </w:rPr>
      </w:pPr>
      <w:r w:rsidRPr="00DC6FB2">
        <w:rPr>
          <w:lang w:val="en-AU"/>
        </w:rPr>
        <w:tab/>
      </w:r>
      <w:r w:rsidR="00C26115" w:rsidRPr="00DC6FB2">
        <w:rPr>
          <w:lang w:val="en-AU"/>
        </w:rPr>
        <w:t xml:space="preserve"> </w:t>
      </w:r>
      <w:r w:rsidR="00B6396F" w:rsidRPr="006A65A3">
        <w:rPr>
          <w:i/>
          <w:lang w:val="en-AU"/>
        </w:rPr>
        <w:t>Title:</w:t>
      </w:r>
      <w:r w:rsidR="00B6396F">
        <w:rPr>
          <w:lang w:val="en-AU"/>
        </w:rPr>
        <w:t xml:space="preserve"> </w:t>
      </w:r>
      <w:r w:rsidR="007A32B0">
        <w:rPr>
          <w:b/>
          <w:i/>
          <w:lang w:val="en-AU"/>
        </w:rPr>
        <w:t>‘Intentional Pastoral Practice’</w:t>
      </w:r>
      <w:r w:rsidR="00C26115" w:rsidRPr="00DC6FB2">
        <w:rPr>
          <w:b/>
          <w:i/>
          <w:lang w:val="en-AU"/>
        </w:rPr>
        <w:t xml:space="preserve">: an Anglican model of formation (including </w:t>
      </w:r>
    </w:p>
    <w:p w14:paraId="58454ECB" w14:textId="5DB95387" w:rsidR="00C26115" w:rsidRPr="00DC6FB2" w:rsidRDefault="001471D3" w:rsidP="001471D3">
      <w:pPr>
        <w:ind w:firstLine="720"/>
        <w:rPr>
          <w:b/>
          <w:i/>
          <w:lang w:val="en-AU"/>
        </w:rPr>
      </w:pPr>
      <w:r>
        <w:rPr>
          <w:b/>
          <w:i/>
          <w:lang w:val="en-AU"/>
        </w:rPr>
        <w:t xml:space="preserve"> </w:t>
      </w:r>
      <w:r w:rsidR="00C26115" w:rsidRPr="00DC6FB2">
        <w:rPr>
          <w:b/>
          <w:i/>
          <w:lang w:val="en-AU"/>
        </w:rPr>
        <w:t xml:space="preserve">regional and </w:t>
      </w:r>
      <w:r>
        <w:rPr>
          <w:b/>
          <w:i/>
          <w:lang w:val="en-AU"/>
        </w:rPr>
        <w:t>r</w:t>
      </w:r>
      <w:r w:rsidR="00C26115" w:rsidRPr="00DC6FB2">
        <w:rPr>
          <w:b/>
          <w:i/>
          <w:lang w:val="en-AU"/>
        </w:rPr>
        <w:t>emote field education).</w:t>
      </w:r>
    </w:p>
    <w:p w14:paraId="75ECACF7" w14:textId="77777777" w:rsidR="00C26115" w:rsidRPr="006A65A3" w:rsidRDefault="00C26115" w:rsidP="00C26115">
      <w:pPr>
        <w:rPr>
          <w:iCs/>
          <w:sz w:val="22"/>
          <w:szCs w:val="22"/>
        </w:rPr>
      </w:pPr>
      <w:r w:rsidRPr="006A65A3">
        <w:rPr>
          <w:iCs/>
          <w:sz w:val="22"/>
          <w:szCs w:val="22"/>
        </w:rPr>
        <w:t>Bishop John Vincent, at the end of his career as founder of Sunday schools a century ago:</w:t>
      </w:r>
    </w:p>
    <w:p w14:paraId="13B47D2A" w14:textId="77777777" w:rsidR="00C26115" w:rsidRPr="006A65A3" w:rsidRDefault="00C26115" w:rsidP="00C26115">
      <w:pPr>
        <w:rPr>
          <w:iCs/>
          <w:sz w:val="22"/>
          <w:szCs w:val="22"/>
        </w:rPr>
      </w:pPr>
      <w:r w:rsidRPr="006A65A3">
        <w:rPr>
          <w:iCs/>
          <w:sz w:val="22"/>
          <w:szCs w:val="22"/>
        </w:rPr>
        <w:t>The church school of the future will be less like a school and more like a home …. Its keynote will not be recitation but conversation … natural, simple, wisely conducted conversations with a view to the promotion of practical and spiritual life. (Vincent 1905: 166)</w:t>
      </w:r>
      <w:r w:rsidRPr="006A65A3">
        <w:rPr>
          <w:iCs/>
          <w:sz w:val="22"/>
          <w:szCs w:val="22"/>
          <w:lang w:val="en-US"/>
        </w:rPr>
        <w:t xml:space="preserve">. </w:t>
      </w:r>
      <w:r w:rsidRPr="006A65A3">
        <w:rPr>
          <w:iCs/>
          <w:sz w:val="22"/>
          <w:szCs w:val="22"/>
          <w:lang w:val="en-AU"/>
        </w:rPr>
        <w:t xml:space="preserve">The workshop will focus on two </w:t>
      </w:r>
      <w:r w:rsidRPr="006A65A3">
        <w:rPr>
          <w:iCs/>
          <w:sz w:val="22"/>
          <w:szCs w:val="22"/>
        </w:rPr>
        <w:t xml:space="preserve">distinct features of the IPP approach (that emerged from the CPE model): </w:t>
      </w:r>
      <w:proofErr w:type="spellStart"/>
      <w:r w:rsidRPr="006A65A3">
        <w:rPr>
          <w:iCs/>
          <w:sz w:val="22"/>
          <w:szCs w:val="22"/>
        </w:rPr>
        <w:t>i</w:t>
      </w:r>
      <w:proofErr w:type="spellEnd"/>
      <w:r w:rsidRPr="006A65A3">
        <w:rPr>
          <w:iCs/>
          <w:sz w:val="22"/>
          <w:szCs w:val="22"/>
        </w:rPr>
        <w:t xml:space="preserve">) the </w:t>
      </w:r>
      <w:r w:rsidRPr="006A65A3">
        <w:rPr>
          <w:sz w:val="22"/>
          <w:szCs w:val="22"/>
        </w:rPr>
        <w:t>communal</w:t>
      </w:r>
      <w:r w:rsidRPr="006A65A3">
        <w:rPr>
          <w:b/>
          <w:bCs/>
          <w:iCs/>
          <w:sz w:val="22"/>
          <w:szCs w:val="22"/>
        </w:rPr>
        <w:t xml:space="preserve"> </w:t>
      </w:r>
      <w:r w:rsidRPr="006A65A3">
        <w:rPr>
          <w:iCs/>
          <w:sz w:val="22"/>
          <w:szCs w:val="22"/>
        </w:rPr>
        <w:t xml:space="preserve">orientation and ii) the </w:t>
      </w:r>
      <w:r w:rsidRPr="006A65A3">
        <w:rPr>
          <w:sz w:val="22"/>
          <w:szCs w:val="22"/>
        </w:rPr>
        <w:t>conversational</w:t>
      </w:r>
      <w:r w:rsidRPr="006A65A3">
        <w:rPr>
          <w:b/>
          <w:bCs/>
          <w:iCs/>
          <w:sz w:val="22"/>
          <w:szCs w:val="22"/>
        </w:rPr>
        <w:t xml:space="preserve"> </w:t>
      </w:r>
      <w:r w:rsidRPr="006A65A3">
        <w:rPr>
          <w:iCs/>
          <w:sz w:val="22"/>
          <w:szCs w:val="22"/>
        </w:rPr>
        <w:t>practice.</w:t>
      </w:r>
    </w:p>
    <w:p w14:paraId="0E326A6F" w14:textId="77777777" w:rsidR="00C26115" w:rsidRPr="00C26115" w:rsidRDefault="00C26115" w:rsidP="00C26115">
      <w:pPr>
        <w:rPr>
          <w:iCs/>
        </w:rPr>
      </w:pPr>
    </w:p>
    <w:p w14:paraId="3F29E450" w14:textId="7B25E813" w:rsidR="00C26115" w:rsidRPr="007A32B0" w:rsidRDefault="00C26115" w:rsidP="00C26115">
      <w:pPr>
        <w:rPr>
          <w:b/>
          <w:sz w:val="28"/>
          <w:szCs w:val="28"/>
        </w:rPr>
      </w:pPr>
      <w:r w:rsidRPr="007A32B0">
        <w:rPr>
          <w:b/>
          <w:sz w:val="28"/>
          <w:szCs w:val="28"/>
        </w:rPr>
        <w:t>2</w:t>
      </w:r>
      <w:r w:rsidR="007A32B0" w:rsidRPr="007A32B0">
        <w:rPr>
          <w:b/>
          <w:sz w:val="28"/>
          <w:szCs w:val="28"/>
        </w:rPr>
        <w:t>.00</w:t>
      </w:r>
      <w:r w:rsidRPr="007A32B0">
        <w:rPr>
          <w:b/>
          <w:sz w:val="28"/>
          <w:szCs w:val="28"/>
        </w:rPr>
        <w:t>pm-2.45pm:</w:t>
      </w:r>
    </w:p>
    <w:p w14:paraId="4528AF8C" w14:textId="784520F4" w:rsidR="00C26115" w:rsidRPr="00DC6FB2" w:rsidRDefault="00E200AC" w:rsidP="00C26115">
      <w:r w:rsidRPr="00DC6FB2">
        <w:rPr>
          <w:b/>
        </w:rPr>
        <w:tab/>
      </w:r>
      <w:r w:rsidR="00C26115" w:rsidRPr="00DC6FB2">
        <w:rPr>
          <w:b/>
        </w:rPr>
        <w:t xml:space="preserve">Presenter: </w:t>
      </w:r>
      <w:r w:rsidR="00C26115" w:rsidRPr="00DC6FB2">
        <w:t>Rev</w:t>
      </w:r>
      <w:r w:rsidR="007A32B0">
        <w:t>.</w:t>
      </w:r>
      <w:r w:rsidR="00C26115" w:rsidRPr="00DC6FB2">
        <w:t xml:space="preserve"> Sean Gilbert, </w:t>
      </w:r>
    </w:p>
    <w:p w14:paraId="44E36992" w14:textId="053EFC4A" w:rsidR="00C26115" w:rsidRPr="00DC6FB2" w:rsidRDefault="00E200AC" w:rsidP="00C26115">
      <w:r w:rsidRPr="00DC6FB2">
        <w:tab/>
      </w:r>
      <w:r w:rsidR="00C26115" w:rsidRPr="00DC6FB2">
        <w:t>Lecturer in Ministry Practice </w:t>
      </w:r>
      <w:r w:rsidR="00C26115" w:rsidRPr="00DC6FB2">
        <w:br/>
      </w:r>
      <w:r w:rsidRPr="00DC6FB2">
        <w:tab/>
      </w:r>
      <w:r w:rsidR="00C26115" w:rsidRPr="00DC6FB2">
        <w:t>Uniting College for Leadership &amp; Theology, SA </w:t>
      </w:r>
      <w:r w:rsidR="00C26115" w:rsidRPr="00DC6FB2">
        <w:rPr>
          <w:b/>
        </w:rPr>
        <w:t xml:space="preserve">  </w:t>
      </w:r>
    </w:p>
    <w:p w14:paraId="1CADFF6F" w14:textId="34482391" w:rsidR="00E200AC" w:rsidRPr="00B6396F" w:rsidRDefault="00E200AC" w:rsidP="00C26115">
      <w:pPr>
        <w:rPr>
          <w:b/>
          <w:i/>
        </w:rPr>
      </w:pPr>
      <w:r w:rsidRPr="00DC6FB2">
        <w:tab/>
      </w:r>
      <w:r w:rsidR="00C26115" w:rsidRPr="006A65A3">
        <w:rPr>
          <w:i/>
        </w:rPr>
        <w:t>Title:</w:t>
      </w:r>
      <w:r w:rsidR="00C26115" w:rsidRPr="00DC6FB2">
        <w:rPr>
          <w:b/>
        </w:rPr>
        <w:t xml:space="preserve"> </w:t>
      </w:r>
      <w:r w:rsidR="00C26115" w:rsidRPr="00DC6FB2">
        <w:rPr>
          <w:b/>
          <w:i/>
        </w:rPr>
        <w:t>The Teacher &amp; Spiritual Formation</w:t>
      </w:r>
    </w:p>
    <w:p w14:paraId="5C4B4DF1" w14:textId="77777777" w:rsidR="00A36024" w:rsidRPr="00A36024" w:rsidRDefault="00A36024" w:rsidP="00A36024">
      <w:pPr>
        <w:rPr>
          <w:sz w:val="22"/>
          <w:szCs w:val="22"/>
          <w:lang w:val="en-AU"/>
        </w:rPr>
      </w:pPr>
      <w:r w:rsidRPr="00A36024">
        <w:rPr>
          <w:sz w:val="22"/>
          <w:szCs w:val="22"/>
          <w:lang w:val="en-AU"/>
        </w:rPr>
        <w:t>Parker Palmer’s seminal work, </w:t>
      </w:r>
      <w:r w:rsidRPr="00A36024">
        <w:rPr>
          <w:i/>
          <w:iCs/>
          <w:sz w:val="22"/>
          <w:szCs w:val="22"/>
          <w:lang w:val="en-AU"/>
        </w:rPr>
        <w:t>The Courage to Teach, </w:t>
      </w:r>
      <w:r w:rsidRPr="00A36024">
        <w:rPr>
          <w:sz w:val="22"/>
          <w:szCs w:val="22"/>
          <w:lang w:val="en-AU"/>
        </w:rPr>
        <w:t>introduced the provocative notions of vulnerability and personal narrative into discussions around pedagogy. In many respects Palmer directed attention away from technique toward teacher self-awareness and courageous self-giving; qualities that in themselves call out a deeper, life-giving learning in others.</w:t>
      </w:r>
    </w:p>
    <w:p w14:paraId="4FFA10FC" w14:textId="0447AFCA" w:rsidR="00A36024" w:rsidRPr="00A36024" w:rsidRDefault="00A36024" w:rsidP="00A36024">
      <w:pPr>
        <w:rPr>
          <w:sz w:val="22"/>
          <w:szCs w:val="22"/>
          <w:lang w:val="en-AU"/>
        </w:rPr>
      </w:pPr>
      <w:r w:rsidRPr="00A36024">
        <w:rPr>
          <w:sz w:val="22"/>
          <w:szCs w:val="22"/>
          <w:lang w:val="en-AU"/>
        </w:rPr>
        <w:t xml:space="preserve">Beginning with Jesus, the Christian tradition has always held teaching to be a charism. As such, it is a vehicle of Spirit for both teacher and student. Using the spiritual ‘Infusion’ and ‘Effusion’ synergisms of Saint Bernard of </w:t>
      </w:r>
      <w:proofErr w:type="spellStart"/>
      <w:r w:rsidRPr="00A36024">
        <w:rPr>
          <w:sz w:val="22"/>
          <w:szCs w:val="22"/>
          <w:lang w:val="en-AU"/>
        </w:rPr>
        <w:t>Clairvaux</w:t>
      </w:r>
      <w:proofErr w:type="spellEnd"/>
      <w:r w:rsidRPr="00A36024">
        <w:rPr>
          <w:sz w:val="22"/>
          <w:szCs w:val="22"/>
          <w:lang w:val="en-AU"/>
        </w:rPr>
        <w:t xml:space="preserve"> (1090-1153), who succinctly wrote, “First be filled then control the outpouring,” (Sermon 18, </w:t>
      </w:r>
      <w:r w:rsidRPr="00A36024">
        <w:rPr>
          <w:i/>
          <w:iCs/>
          <w:sz w:val="22"/>
          <w:szCs w:val="22"/>
          <w:lang w:val="en-AU"/>
        </w:rPr>
        <w:t>Song of Songs</w:t>
      </w:r>
      <w:r w:rsidRPr="00A36024">
        <w:rPr>
          <w:sz w:val="22"/>
          <w:szCs w:val="22"/>
          <w:lang w:val="en-AU"/>
        </w:rPr>
        <w:t>), I intend to suggest that pedagogical formation begins with the teacher, that is, in and through their own spiritual attentiveness. This also raises the question as to whether teaching can be offered and received as a spiritual practice</w:t>
      </w:r>
      <w:r w:rsidR="00ED634E">
        <w:rPr>
          <w:sz w:val="22"/>
          <w:szCs w:val="22"/>
          <w:lang w:val="en-AU"/>
        </w:rPr>
        <w:t>.</w:t>
      </w:r>
      <w:bookmarkStart w:id="0" w:name="_GoBack"/>
      <w:bookmarkEnd w:id="0"/>
    </w:p>
    <w:p w14:paraId="46C34533" w14:textId="77777777" w:rsidR="00A36024" w:rsidRDefault="00A36024" w:rsidP="00C26115">
      <w:pPr>
        <w:rPr>
          <w:sz w:val="22"/>
          <w:szCs w:val="22"/>
        </w:rPr>
      </w:pPr>
    </w:p>
    <w:p w14:paraId="24B3D241" w14:textId="2B27863D" w:rsidR="00C26115" w:rsidRPr="007A32B0" w:rsidRDefault="00C26115" w:rsidP="00C26115">
      <w:pPr>
        <w:rPr>
          <w:b/>
          <w:sz w:val="28"/>
          <w:szCs w:val="28"/>
          <w:lang w:val="en-AU"/>
        </w:rPr>
      </w:pPr>
      <w:r w:rsidRPr="007A32B0">
        <w:rPr>
          <w:b/>
          <w:sz w:val="28"/>
          <w:szCs w:val="28"/>
          <w:lang w:val="en-AU"/>
        </w:rPr>
        <w:t>2.45</w:t>
      </w:r>
      <w:r w:rsidR="007A32B0">
        <w:rPr>
          <w:b/>
          <w:sz w:val="28"/>
          <w:szCs w:val="28"/>
          <w:lang w:val="en-AU"/>
        </w:rPr>
        <w:t>pm</w:t>
      </w:r>
      <w:r w:rsidRPr="007A32B0">
        <w:rPr>
          <w:b/>
          <w:sz w:val="28"/>
          <w:szCs w:val="28"/>
          <w:lang w:val="en-AU"/>
        </w:rPr>
        <w:t>-</w:t>
      </w:r>
      <w:r w:rsidR="00E2231E" w:rsidRPr="007A32B0">
        <w:rPr>
          <w:b/>
          <w:sz w:val="28"/>
          <w:szCs w:val="28"/>
          <w:lang w:val="en-AU"/>
        </w:rPr>
        <w:t>3.30pm</w:t>
      </w:r>
      <w:r w:rsidRPr="007A32B0">
        <w:rPr>
          <w:b/>
          <w:sz w:val="28"/>
          <w:szCs w:val="28"/>
          <w:lang w:val="en-AU"/>
        </w:rPr>
        <w:t>:</w:t>
      </w:r>
    </w:p>
    <w:p w14:paraId="2195C67B" w14:textId="0F0E1AD1" w:rsidR="00C26115" w:rsidRPr="00C26115" w:rsidRDefault="00DC6FB2" w:rsidP="00C26115">
      <w:pPr>
        <w:rPr>
          <w:lang w:val="en-NZ"/>
        </w:rPr>
      </w:pPr>
      <w:r>
        <w:rPr>
          <w:b/>
          <w:lang w:val="en-NZ"/>
        </w:rPr>
        <w:tab/>
      </w:r>
      <w:r w:rsidR="00C26115" w:rsidRPr="00C26115">
        <w:rPr>
          <w:b/>
          <w:lang w:val="en-NZ"/>
        </w:rPr>
        <w:t xml:space="preserve">Presenter: </w:t>
      </w:r>
      <w:r w:rsidR="00C26115" w:rsidRPr="00C26115">
        <w:rPr>
          <w:lang w:val="en-NZ"/>
        </w:rPr>
        <w:t>Rev</w:t>
      </w:r>
      <w:r w:rsidR="007A32B0">
        <w:rPr>
          <w:lang w:val="en-NZ"/>
        </w:rPr>
        <w:t>.</w:t>
      </w:r>
      <w:r w:rsidR="00C26115" w:rsidRPr="00C26115">
        <w:rPr>
          <w:lang w:val="en-NZ"/>
        </w:rPr>
        <w:t xml:space="preserve"> Dr</w:t>
      </w:r>
      <w:r w:rsidR="00C26115" w:rsidRPr="00C26115">
        <w:rPr>
          <w:b/>
          <w:lang w:val="en-NZ"/>
        </w:rPr>
        <w:t xml:space="preserve"> </w:t>
      </w:r>
      <w:r w:rsidR="00C26115" w:rsidRPr="00C26115">
        <w:rPr>
          <w:lang w:val="en-NZ"/>
        </w:rPr>
        <w:t>Mark Johnston</w:t>
      </w:r>
    </w:p>
    <w:p w14:paraId="09EC1F60" w14:textId="46EFF0C7" w:rsidR="00C26115" w:rsidRPr="00C26115" w:rsidRDefault="00DC6FB2" w:rsidP="00C26115">
      <w:pPr>
        <w:rPr>
          <w:lang w:val="en-NZ"/>
        </w:rPr>
      </w:pPr>
      <w:r>
        <w:rPr>
          <w:lang w:val="en-NZ"/>
        </w:rPr>
        <w:tab/>
      </w:r>
      <w:r w:rsidR="00C26115" w:rsidRPr="00C26115">
        <w:rPr>
          <w:lang w:val="en-NZ"/>
        </w:rPr>
        <w:t>Auckland Field Coordinator and Lecturer</w:t>
      </w:r>
    </w:p>
    <w:p w14:paraId="427C4C50" w14:textId="7DF4EC8A" w:rsidR="00C26115" w:rsidRPr="00C26115" w:rsidRDefault="00DC6FB2" w:rsidP="00C26115">
      <w:pPr>
        <w:rPr>
          <w:lang w:val="en-NZ"/>
        </w:rPr>
      </w:pPr>
      <w:r>
        <w:rPr>
          <w:lang w:val="en-NZ"/>
        </w:rPr>
        <w:tab/>
      </w:r>
      <w:r w:rsidR="00C26115" w:rsidRPr="00C26115">
        <w:rPr>
          <w:lang w:val="en-NZ"/>
        </w:rPr>
        <w:t>Knox Centre for Ministry and leadership</w:t>
      </w:r>
    </w:p>
    <w:p w14:paraId="358879DF" w14:textId="4E894119" w:rsidR="00C26115" w:rsidRPr="00C26115" w:rsidRDefault="00DC6FB2" w:rsidP="00C26115">
      <w:pPr>
        <w:rPr>
          <w:b/>
          <w:lang w:val="en-NZ"/>
        </w:rPr>
      </w:pPr>
      <w:r>
        <w:rPr>
          <w:lang w:val="en-NZ"/>
        </w:rPr>
        <w:tab/>
      </w:r>
      <w:r w:rsidR="00C26115" w:rsidRPr="006A65A3">
        <w:rPr>
          <w:i/>
          <w:lang w:val="en-NZ"/>
        </w:rPr>
        <w:t>Title:</w:t>
      </w:r>
      <w:r w:rsidR="00C26115" w:rsidRPr="00C26115">
        <w:rPr>
          <w:lang w:val="en-NZ"/>
        </w:rPr>
        <w:t xml:space="preserve"> </w:t>
      </w:r>
      <w:r w:rsidR="00C26115" w:rsidRPr="00C26115">
        <w:rPr>
          <w:b/>
          <w:lang w:val="en-NZ"/>
        </w:rPr>
        <w:t xml:space="preserve">Redesigning Field Education for Missional Leadership Skills, Pastures and </w:t>
      </w:r>
      <w:r w:rsidR="00B6396F">
        <w:rPr>
          <w:b/>
          <w:lang w:val="en-NZ"/>
        </w:rPr>
        <w:tab/>
      </w:r>
      <w:r w:rsidR="00C26115" w:rsidRPr="00C26115">
        <w:rPr>
          <w:b/>
          <w:lang w:val="en-NZ"/>
        </w:rPr>
        <w:t>Innovation</w:t>
      </w:r>
    </w:p>
    <w:p w14:paraId="6D5A3E9A" w14:textId="657EC83C" w:rsidR="00FC3FF7" w:rsidRPr="006A65A3" w:rsidRDefault="00C26115" w:rsidP="00DC6FB2">
      <w:pPr>
        <w:rPr>
          <w:sz w:val="22"/>
          <w:szCs w:val="22"/>
          <w:lang w:val="en-NZ"/>
        </w:rPr>
      </w:pPr>
      <w:r w:rsidRPr="006A65A3">
        <w:rPr>
          <w:sz w:val="22"/>
          <w:szCs w:val="22"/>
          <w:lang w:val="en-NZ"/>
        </w:rPr>
        <w:t>Missional educating involves not only moving students from classroom instruction to action-reflection based learning in context but also re-designing the field experience opportunity itself. Missional skills, postures and innovation constitute a form of ecclesial leadership that mobilises communal discernment and theologising in a mission context, cultivates alternative imaginations, engages people’s existing commitments and patterns of behaviour, and structures processes of change and practice. This workshop examines 3 years of field education in 6-month-long projects that ministry students initiate in existing church contexts, in order to test missional skills and postures, grow missional acumen and generate reflective learning. A pedagogy that includes action research, just-in-time learning, online tutorials and peer learning, lectio divina, and reflective practice is deployed, and this workshop invites interaction with data from student project assessments to improve learning outcomes.</w:t>
      </w:r>
    </w:p>
    <w:sectPr w:rsidR="00FC3FF7" w:rsidRPr="006A65A3" w:rsidSect="00DC6FB2">
      <w:pgSz w:w="11900" w:h="16840"/>
      <w:pgMar w:top="488" w:right="1440" w:bottom="42" w:left="11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Baskerville">
    <w:panose1 w:val="02020502070401020303"/>
    <w:charset w:val="00"/>
    <w:family w:val="roman"/>
    <w:pitch w:val="variable"/>
    <w:sig w:usb0="8000006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ig Caslon Medium">
    <w:altName w:val="Big Caslon"/>
    <w:panose1 w:val="02000603090000020003"/>
    <w:charset w:val="00"/>
    <w:family w:val="roman"/>
    <w:pitch w:val="variable"/>
    <w:sig w:usb0="80000063" w:usb1="00000000" w:usb2="00000000" w:usb3="00000000" w:csb0="000001FB" w:csb1="00000000"/>
  </w:font>
  <w:font w:name="Helvetica">
    <w:panose1 w:val="00000000000000000000"/>
    <w:charset w:val="00"/>
    <w:family w:val="swiss"/>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06A5B"/>
    <w:multiLevelType w:val="hybridMultilevel"/>
    <w:tmpl w:val="12328ED6"/>
    <w:lvl w:ilvl="0" w:tplc="0658C2AE">
      <w:start w:val="1"/>
      <w:numFmt w:val="decimal"/>
      <w:lvlText w:val="%1."/>
      <w:lvlJc w:val="left"/>
      <w:pPr>
        <w:ind w:left="72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8636C33"/>
    <w:multiLevelType w:val="hybridMultilevel"/>
    <w:tmpl w:val="8DE0424E"/>
    <w:lvl w:ilvl="0" w:tplc="E684DA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78E60A0"/>
    <w:multiLevelType w:val="hybridMultilevel"/>
    <w:tmpl w:val="E8D25176"/>
    <w:lvl w:ilvl="0" w:tplc="4E244894">
      <w:start w:val="1"/>
      <w:numFmt w:val="decimal"/>
      <w:lvlText w:val="(%1)"/>
      <w:lvlJc w:val="left"/>
      <w:pPr>
        <w:ind w:left="361" w:hanging="372"/>
      </w:pPr>
      <w:rPr>
        <w:rFonts w:hint="default"/>
      </w:rPr>
    </w:lvl>
    <w:lvl w:ilvl="1" w:tplc="0C090019" w:tentative="1">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4"/>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9FB"/>
    <w:rsid w:val="000372EF"/>
    <w:rsid w:val="000A432B"/>
    <w:rsid w:val="001471D3"/>
    <w:rsid w:val="00150C70"/>
    <w:rsid w:val="001851CA"/>
    <w:rsid w:val="001A60D8"/>
    <w:rsid w:val="00247158"/>
    <w:rsid w:val="0024781E"/>
    <w:rsid w:val="002B0E6F"/>
    <w:rsid w:val="002C14CC"/>
    <w:rsid w:val="00304E4C"/>
    <w:rsid w:val="0034046D"/>
    <w:rsid w:val="00361643"/>
    <w:rsid w:val="00393732"/>
    <w:rsid w:val="003B0B2B"/>
    <w:rsid w:val="003C5755"/>
    <w:rsid w:val="003C58FA"/>
    <w:rsid w:val="003C5E0D"/>
    <w:rsid w:val="003E4EAE"/>
    <w:rsid w:val="004E5D6B"/>
    <w:rsid w:val="00523208"/>
    <w:rsid w:val="00534DB8"/>
    <w:rsid w:val="00583C07"/>
    <w:rsid w:val="005856BA"/>
    <w:rsid w:val="005C47A9"/>
    <w:rsid w:val="00626DF3"/>
    <w:rsid w:val="0066052B"/>
    <w:rsid w:val="006A2075"/>
    <w:rsid w:val="006A65A3"/>
    <w:rsid w:val="007415A2"/>
    <w:rsid w:val="007679FB"/>
    <w:rsid w:val="00786B7D"/>
    <w:rsid w:val="007A32B0"/>
    <w:rsid w:val="007A7E5F"/>
    <w:rsid w:val="007B33E0"/>
    <w:rsid w:val="00845B70"/>
    <w:rsid w:val="008B0C2A"/>
    <w:rsid w:val="008B1FCB"/>
    <w:rsid w:val="00924614"/>
    <w:rsid w:val="00931D99"/>
    <w:rsid w:val="00982D5E"/>
    <w:rsid w:val="009F500F"/>
    <w:rsid w:val="00A36024"/>
    <w:rsid w:val="00A81C04"/>
    <w:rsid w:val="00B2641F"/>
    <w:rsid w:val="00B4021C"/>
    <w:rsid w:val="00B50856"/>
    <w:rsid w:val="00B51DF7"/>
    <w:rsid w:val="00B6396F"/>
    <w:rsid w:val="00B83ECC"/>
    <w:rsid w:val="00B96D43"/>
    <w:rsid w:val="00BC3DDF"/>
    <w:rsid w:val="00C2275B"/>
    <w:rsid w:val="00C26115"/>
    <w:rsid w:val="00C408FD"/>
    <w:rsid w:val="00C444A4"/>
    <w:rsid w:val="00CE427E"/>
    <w:rsid w:val="00D10EDF"/>
    <w:rsid w:val="00D13BE4"/>
    <w:rsid w:val="00D96651"/>
    <w:rsid w:val="00DB309D"/>
    <w:rsid w:val="00DB3BD0"/>
    <w:rsid w:val="00DC6FB2"/>
    <w:rsid w:val="00DD1406"/>
    <w:rsid w:val="00E200AC"/>
    <w:rsid w:val="00E2231E"/>
    <w:rsid w:val="00E56DE5"/>
    <w:rsid w:val="00E6698B"/>
    <w:rsid w:val="00E678BC"/>
    <w:rsid w:val="00E71AD5"/>
    <w:rsid w:val="00E94CCB"/>
    <w:rsid w:val="00EB1004"/>
    <w:rsid w:val="00EB35F3"/>
    <w:rsid w:val="00ED634E"/>
    <w:rsid w:val="00EF1525"/>
    <w:rsid w:val="00FC3FF7"/>
    <w:rsid w:val="00FD725A"/>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B058DB"/>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61643"/>
    <w:pPr>
      <w:spacing w:before="100" w:beforeAutospacing="1" w:after="100" w:afterAutospacing="1"/>
    </w:pPr>
    <w:rPr>
      <w:rFonts w:ascii="Times New Roman" w:hAnsi="Times New Roman" w:cs="Times New Roman"/>
      <w:lang w:eastAsia="en-GB"/>
    </w:rPr>
  </w:style>
  <w:style w:type="character" w:styleId="Emphasis">
    <w:name w:val="Emphasis"/>
    <w:basedOn w:val="DefaultParagraphFont"/>
    <w:uiPriority w:val="20"/>
    <w:qFormat/>
    <w:rsid w:val="00361643"/>
    <w:rPr>
      <w:i/>
      <w:iCs/>
    </w:rPr>
  </w:style>
  <w:style w:type="character" w:styleId="Strong">
    <w:name w:val="Strong"/>
    <w:basedOn w:val="DefaultParagraphFont"/>
    <w:uiPriority w:val="22"/>
    <w:qFormat/>
    <w:rsid w:val="00361643"/>
    <w:rPr>
      <w:b/>
      <w:bCs/>
    </w:rPr>
  </w:style>
  <w:style w:type="paragraph" w:styleId="ListParagraph">
    <w:name w:val="List Paragraph"/>
    <w:basedOn w:val="Normal"/>
    <w:uiPriority w:val="34"/>
    <w:qFormat/>
    <w:rsid w:val="00D10EDF"/>
    <w:pPr>
      <w:ind w:left="720"/>
      <w:contextualSpacing/>
    </w:pPr>
  </w:style>
  <w:style w:type="paragraph" w:styleId="BalloonText">
    <w:name w:val="Balloon Text"/>
    <w:basedOn w:val="Normal"/>
    <w:link w:val="BalloonTextChar"/>
    <w:uiPriority w:val="99"/>
    <w:semiHidden/>
    <w:unhideWhenUsed/>
    <w:rsid w:val="009F500F"/>
    <w:rPr>
      <w:rFonts w:ascii="Lucida Grande" w:hAnsi="Lucida Grande"/>
      <w:sz w:val="18"/>
      <w:szCs w:val="18"/>
    </w:rPr>
  </w:style>
  <w:style w:type="character" w:customStyle="1" w:styleId="BalloonTextChar">
    <w:name w:val="Balloon Text Char"/>
    <w:basedOn w:val="DefaultParagraphFont"/>
    <w:link w:val="BalloonText"/>
    <w:uiPriority w:val="99"/>
    <w:semiHidden/>
    <w:rsid w:val="009F500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15229">
      <w:bodyDiv w:val="1"/>
      <w:marLeft w:val="0"/>
      <w:marRight w:val="0"/>
      <w:marTop w:val="0"/>
      <w:marBottom w:val="0"/>
      <w:divBdr>
        <w:top w:val="none" w:sz="0" w:space="0" w:color="auto"/>
        <w:left w:val="none" w:sz="0" w:space="0" w:color="auto"/>
        <w:bottom w:val="none" w:sz="0" w:space="0" w:color="auto"/>
        <w:right w:val="none" w:sz="0" w:space="0" w:color="auto"/>
      </w:divBdr>
    </w:div>
    <w:div w:id="239751062">
      <w:bodyDiv w:val="1"/>
      <w:marLeft w:val="0"/>
      <w:marRight w:val="0"/>
      <w:marTop w:val="0"/>
      <w:marBottom w:val="0"/>
      <w:divBdr>
        <w:top w:val="none" w:sz="0" w:space="0" w:color="auto"/>
        <w:left w:val="none" w:sz="0" w:space="0" w:color="auto"/>
        <w:bottom w:val="none" w:sz="0" w:space="0" w:color="auto"/>
        <w:right w:val="none" w:sz="0" w:space="0" w:color="auto"/>
      </w:divBdr>
    </w:div>
    <w:div w:id="740562773">
      <w:bodyDiv w:val="1"/>
      <w:marLeft w:val="0"/>
      <w:marRight w:val="0"/>
      <w:marTop w:val="0"/>
      <w:marBottom w:val="0"/>
      <w:divBdr>
        <w:top w:val="none" w:sz="0" w:space="0" w:color="auto"/>
        <w:left w:val="none" w:sz="0" w:space="0" w:color="auto"/>
        <w:bottom w:val="none" w:sz="0" w:space="0" w:color="auto"/>
        <w:right w:val="none" w:sz="0" w:space="0" w:color="auto"/>
      </w:divBdr>
    </w:div>
    <w:div w:id="1840003761">
      <w:bodyDiv w:val="1"/>
      <w:marLeft w:val="0"/>
      <w:marRight w:val="0"/>
      <w:marTop w:val="0"/>
      <w:marBottom w:val="0"/>
      <w:divBdr>
        <w:top w:val="none" w:sz="0" w:space="0" w:color="auto"/>
        <w:left w:val="none" w:sz="0" w:space="0" w:color="auto"/>
        <w:bottom w:val="none" w:sz="0" w:space="0" w:color="auto"/>
        <w:right w:val="none" w:sz="0" w:space="0" w:color="auto"/>
      </w:divBdr>
    </w:div>
    <w:div w:id="2052923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tiff"/><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3431A6-5DF7-F54A-9446-143A17FC6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4133</Words>
  <Characters>18147</Characters>
  <Application>Microsoft Macintosh Word</Application>
  <DocSecurity>0</DocSecurity>
  <Lines>604</Lines>
  <Paragraphs>100</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ANZATFE Conference 2017 </vt:lpstr>
      <vt:lpstr>Tuesday 5 - Thursday 7 December</vt:lpstr>
      <vt:lpstr>Welcome to the ANZATFE Biennial Conference 2017</vt:lpstr>
      <vt:lpstr>Professor Perry Shaw, BA, BTh, DipEd, Med, ThM, EdD</vt:lpstr>
      <vt:lpstr>Keynote: Bridging Classroom and Life in Theological Reflection. </vt:lpstr>
      <vt:lpstr/>
      <vt:lpstr>Keynote: Is Learning Design helpful for Formation? Can it be unhelpful?</vt:lpstr>
      <vt:lpstr/>
      <vt:lpstr/>
      <vt:lpstr/>
      <vt:lpstr/>
      <vt:lpstr/>
      <vt:lpstr>/Rev. Dr Geoff Broughton, DipYthMin, MATheol, ThM, PhD (CSU)</vt:lpstr>
      <vt:lpstr/>
    </vt:vector>
  </TitlesOfParts>
  <Company/>
  <LinksUpToDate>false</LinksUpToDate>
  <CharactersWithSpaces>22180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Crossley</dc:creator>
  <cp:keywords/>
  <dc:description/>
  <cp:lastModifiedBy>Lynda Crossley</cp:lastModifiedBy>
  <cp:revision>4</cp:revision>
  <cp:lastPrinted>2017-09-08T02:24:00Z</cp:lastPrinted>
  <dcterms:created xsi:type="dcterms:W3CDTF">2017-11-19T06:55:00Z</dcterms:created>
  <dcterms:modified xsi:type="dcterms:W3CDTF">2017-11-19T23:01:00Z</dcterms:modified>
</cp:coreProperties>
</file>